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Pr="00D260E6" w:rsidRDefault="00C74FA2">
      <w:pPr>
        <w:tabs>
          <w:tab w:val="left" w:pos="5400"/>
        </w:tabs>
        <w:textAlignment w:val="center"/>
        <w:rPr>
          <w:rFonts w:ascii="Calibri" w:hAnsi="Calibri" w:cs="Calibri"/>
          <w:szCs w:val="24"/>
        </w:rPr>
      </w:pPr>
    </w:p>
    <w:p w14:paraId="1623E55B" w14:textId="77777777" w:rsidR="00C74FA2" w:rsidRPr="00D260E6" w:rsidRDefault="00C74FA2">
      <w:pPr>
        <w:tabs>
          <w:tab w:val="left" w:pos="5400"/>
        </w:tabs>
        <w:textAlignment w:val="center"/>
        <w:rPr>
          <w:rFonts w:ascii="Calibri" w:hAnsi="Calibri" w:cs="Calibri"/>
          <w:szCs w:val="24"/>
        </w:rPr>
      </w:pPr>
    </w:p>
    <w:p w14:paraId="34683A73" w14:textId="77777777" w:rsidR="00027B83" w:rsidRPr="00D260E6" w:rsidRDefault="000B0897">
      <w:pPr>
        <w:widowControl w:val="0"/>
        <w:pBdr>
          <w:top w:val="nil"/>
          <w:left w:val="nil"/>
          <w:bottom w:val="nil"/>
          <w:right w:val="nil"/>
          <w:between w:val="nil"/>
        </w:pBdr>
        <w:tabs>
          <w:tab w:val="left" w:pos="567"/>
          <w:tab w:val="left" w:pos="851"/>
        </w:tabs>
        <w:jc w:val="center"/>
        <w:rPr>
          <w:rFonts w:ascii="Calibri" w:hAnsi="Calibri" w:cs="Calibri"/>
          <w:b/>
          <w:bCs/>
          <w:caps/>
          <w:szCs w:val="24"/>
        </w:rPr>
      </w:pPr>
      <w:r w:rsidRPr="00D260E6">
        <w:rPr>
          <w:rFonts w:ascii="Calibri" w:hAnsi="Calibri" w:cs="Calibri"/>
          <w:b/>
          <w:bCs/>
          <w:caps/>
          <w:szCs w:val="24"/>
        </w:rPr>
        <w:t>paslaugų pirkimo-pardavimo sutarties Specialiosios sąlygos</w:t>
      </w:r>
    </w:p>
    <w:p w14:paraId="405AF235" w14:textId="77777777" w:rsidR="00027B83" w:rsidRPr="00D260E6" w:rsidRDefault="00027B83" w:rsidP="00E87236">
      <w:pPr>
        <w:widowControl w:val="0"/>
        <w:pBdr>
          <w:top w:val="nil"/>
          <w:left w:val="nil"/>
          <w:bottom w:val="nil"/>
          <w:right w:val="nil"/>
          <w:between w:val="nil"/>
        </w:pBdr>
        <w:tabs>
          <w:tab w:val="left" w:pos="567"/>
          <w:tab w:val="left" w:pos="851"/>
        </w:tabs>
        <w:rPr>
          <w:rFonts w:ascii="Calibri" w:hAnsi="Calibri" w:cs="Calibri"/>
          <w:caps/>
          <w:szCs w:val="24"/>
        </w:rPr>
      </w:pPr>
    </w:p>
    <w:p w14:paraId="7C0AA98D" w14:textId="77777777" w:rsidR="00027B83" w:rsidRPr="00D260E6" w:rsidRDefault="00027B83">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D260E6" w14:paraId="06BD45D9" w14:textId="77777777">
        <w:tc>
          <w:tcPr>
            <w:tcW w:w="2448" w:type="dxa"/>
          </w:tcPr>
          <w:p w14:paraId="40177F4F" w14:textId="77777777" w:rsidR="00027B83" w:rsidRPr="00D260E6" w:rsidRDefault="000B0897">
            <w:pPr>
              <w:jc w:val="both"/>
              <w:rPr>
                <w:rFonts w:ascii="Calibri" w:hAnsi="Calibri" w:cs="Calibri"/>
                <w:b/>
                <w:kern w:val="2"/>
                <w:szCs w:val="24"/>
              </w:rPr>
            </w:pPr>
            <w:r w:rsidRPr="00D260E6">
              <w:rPr>
                <w:rFonts w:ascii="Calibri" w:hAnsi="Calibri" w:cs="Calibri"/>
                <w:b/>
                <w:kern w:val="2"/>
                <w:szCs w:val="24"/>
              </w:rPr>
              <w:t>Sutarties pavadinimas</w:t>
            </w:r>
          </w:p>
        </w:tc>
        <w:tc>
          <w:tcPr>
            <w:tcW w:w="7110" w:type="dxa"/>
            <w:gridSpan w:val="3"/>
          </w:tcPr>
          <w:p w14:paraId="607BC18E" w14:textId="12AC42FE" w:rsidR="00027B83" w:rsidRPr="00D260E6" w:rsidRDefault="007C2111">
            <w:pPr>
              <w:jc w:val="both"/>
              <w:rPr>
                <w:rFonts w:ascii="Calibri" w:hAnsi="Calibri" w:cs="Calibri"/>
                <w:kern w:val="2"/>
                <w:szCs w:val="24"/>
              </w:rPr>
            </w:pPr>
            <w:r w:rsidRPr="00D260E6">
              <w:rPr>
                <w:rFonts w:ascii="Calibri" w:hAnsi="Calibri" w:cs="Calibri"/>
                <w:b/>
                <w:bCs/>
                <w:szCs w:val="24"/>
              </w:rPr>
              <w:t>ELEKTROS TIEKIMO UŽTIKRINIM</w:t>
            </w:r>
            <w:r w:rsidR="00A675E7" w:rsidRPr="00D260E6">
              <w:rPr>
                <w:rFonts w:ascii="Calibri" w:hAnsi="Calibri" w:cs="Calibri"/>
                <w:b/>
                <w:bCs/>
                <w:szCs w:val="24"/>
              </w:rPr>
              <w:t>AS</w:t>
            </w:r>
            <w:r w:rsidRPr="00D260E6">
              <w:rPr>
                <w:rFonts w:ascii="Calibri" w:hAnsi="Calibri" w:cs="Calibri"/>
                <w:b/>
                <w:bCs/>
                <w:szCs w:val="24"/>
              </w:rPr>
              <w:t xml:space="preserve"> PAJUNGIANT PAPILDOMĄ NEPETRAUKIAMO MAITINIMO ŠALTINĮ ARBA GENERATORIŲ</w:t>
            </w:r>
          </w:p>
        </w:tc>
      </w:tr>
      <w:tr w:rsidR="00027B83" w:rsidRPr="00D260E6" w14:paraId="2F08ABA7" w14:textId="77777777">
        <w:tc>
          <w:tcPr>
            <w:tcW w:w="2448" w:type="dxa"/>
          </w:tcPr>
          <w:p w14:paraId="262D4078" w14:textId="77777777" w:rsidR="00027B83" w:rsidRPr="00D260E6" w:rsidRDefault="000B0897">
            <w:pPr>
              <w:jc w:val="both"/>
              <w:rPr>
                <w:rFonts w:ascii="Calibri" w:hAnsi="Calibri" w:cs="Calibri"/>
                <w:b/>
                <w:kern w:val="2"/>
                <w:szCs w:val="24"/>
              </w:rPr>
            </w:pPr>
            <w:r w:rsidRPr="00D260E6">
              <w:rPr>
                <w:rFonts w:ascii="Calibri" w:hAnsi="Calibri" w:cs="Calibri"/>
                <w:b/>
                <w:kern w:val="2"/>
                <w:szCs w:val="24"/>
              </w:rPr>
              <w:t>Sutarties data</w:t>
            </w:r>
          </w:p>
        </w:tc>
        <w:tc>
          <w:tcPr>
            <w:tcW w:w="2177" w:type="dxa"/>
          </w:tcPr>
          <w:p w14:paraId="310EFCA2" w14:textId="77777777" w:rsidR="00027B83" w:rsidRPr="00D260E6" w:rsidRDefault="00027B83">
            <w:pPr>
              <w:jc w:val="both"/>
              <w:rPr>
                <w:rFonts w:ascii="Calibri" w:hAnsi="Calibri" w:cs="Calibri"/>
                <w:kern w:val="2"/>
                <w:szCs w:val="24"/>
              </w:rPr>
            </w:pPr>
          </w:p>
        </w:tc>
        <w:tc>
          <w:tcPr>
            <w:tcW w:w="2362" w:type="dxa"/>
          </w:tcPr>
          <w:p w14:paraId="26FE9FCE" w14:textId="77777777" w:rsidR="00027B83" w:rsidRPr="00D260E6" w:rsidRDefault="000B0897">
            <w:pPr>
              <w:jc w:val="both"/>
              <w:rPr>
                <w:rFonts w:ascii="Calibri" w:hAnsi="Calibri" w:cs="Calibri"/>
                <w:b/>
                <w:kern w:val="2"/>
                <w:szCs w:val="24"/>
              </w:rPr>
            </w:pPr>
            <w:r w:rsidRPr="00D260E6">
              <w:rPr>
                <w:rFonts w:ascii="Calibri" w:hAnsi="Calibri" w:cs="Calibri"/>
                <w:b/>
                <w:kern w:val="2"/>
                <w:szCs w:val="24"/>
              </w:rPr>
              <w:t>Sutarties numeris</w:t>
            </w:r>
          </w:p>
        </w:tc>
        <w:tc>
          <w:tcPr>
            <w:tcW w:w="2571" w:type="dxa"/>
          </w:tcPr>
          <w:p w14:paraId="11456A38" w14:textId="77777777" w:rsidR="00027B83" w:rsidRPr="00D260E6" w:rsidRDefault="00027B83">
            <w:pPr>
              <w:jc w:val="both"/>
              <w:rPr>
                <w:rFonts w:ascii="Calibri" w:hAnsi="Calibri" w:cs="Calibri"/>
                <w:kern w:val="2"/>
                <w:szCs w:val="24"/>
              </w:rPr>
            </w:pPr>
          </w:p>
        </w:tc>
      </w:tr>
    </w:tbl>
    <w:p w14:paraId="7AAE002E" w14:textId="77777777" w:rsidR="00027B83" w:rsidRPr="00D260E6" w:rsidRDefault="00027B83">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D260E6" w14:paraId="2A8CDD09" w14:textId="77777777">
        <w:tc>
          <w:tcPr>
            <w:tcW w:w="9558" w:type="dxa"/>
            <w:gridSpan w:val="3"/>
          </w:tcPr>
          <w:p w14:paraId="0049CEBD"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1. SUTARTIES ŠALYS</w:t>
            </w:r>
          </w:p>
        </w:tc>
      </w:tr>
      <w:tr w:rsidR="00027B83" w:rsidRPr="00D260E6" w14:paraId="7A216576" w14:textId="77777777">
        <w:tc>
          <w:tcPr>
            <w:tcW w:w="2808" w:type="dxa"/>
            <w:vMerge w:val="restart"/>
          </w:tcPr>
          <w:p w14:paraId="79087AD5" w14:textId="77777777" w:rsidR="00027B83" w:rsidRPr="00D260E6" w:rsidRDefault="00027B83">
            <w:pPr>
              <w:jc w:val="center"/>
              <w:rPr>
                <w:rFonts w:ascii="Calibri" w:hAnsi="Calibri" w:cs="Calibri"/>
                <w:b/>
                <w:kern w:val="2"/>
                <w:szCs w:val="24"/>
              </w:rPr>
            </w:pPr>
          </w:p>
          <w:p w14:paraId="555D406D" w14:textId="77777777" w:rsidR="00027B83" w:rsidRPr="00D260E6" w:rsidRDefault="00027B83">
            <w:pPr>
              <w:jc w:val="center"/>
              <w:rPr>
                <w:rFonts w:ascii="Calibri" w:hAnsi="Calibri" w:cs="Calibri"/>
                <w:b/>
                <w:kern w:val="2"/>
                <w:szCs w:val="24"/>
              </w:rPr>
            </w:pPr>
          </w:p>
          <w:p w14:paraId="757D89F5" w14:textId="77777777" w:rsidR="00027B83" w:rsidRPr="00D260E6" w:rsidRDefault="00027B83">
            <w:pPr>
              <w:jc w:val="center"/>
              <w:rPr>
                <w:rFonts w:ascii="Calibri" w:hAnsi="Calibri" w:cs="Calibri"/>
                <w:b/>
                <w:kern w:val="2"/>
                <w:szCs w:val="24"/>
              </w:rPr>
            </w:pPr>
          </w:p>
          <w:p w14:paraId="6C227F93" w14:textId="77777777" w:rsidR="00027B83" w:rsidRPr="00D260E6" w:rsidRDefault="00027B83">
            <w:pPr>
              <w:rPr>
                <w:rFonts w:ascii="Calibri" w:hAnsi="Calibri" w:cs="Calibri"/>
                <w:b/>
                <w:kern w:val="2"/>
                <w:szCs w:val="24"/>
              </w:rPr>
            </w:pPr>
          </w:p>
          <w:p w14:paraId="0285291C" w14:textId="77777777" w:rsidR="00027B83" w:rsidRPr="00D260E6" w:rsidRDefault="000B0897">
            <w:pPr>
              <w:rPr>
                <w:rFonts w:ascii="Calibri" w:hAnsi="Calibri" w:cs="Calibri"/>
                <w:b/>
                <w:kern w:val="2"/>
                <w:szCs w:val="24"/>
              </w:rPr>
            </w:pPr>
            <w:r w:rsidRPr="00D260E6">
              <w:rPr>
                <w:rFonts w:ascii="Calibri" w:hAnsi="Calibri" w:cs="Calibri"/>
                <w:b/>
                <w:kern w:val="2"/>
                <w:szCs w:val="24"/>
              </w:rPr>
              <w:t>1.1. Pirkėjas</w:t>
            </w:r>
          </w:p>
        </w:tc>
        <w:tc>
          <w:tcPr>
            <w:tcW w:w="3240" w:type="dxa"/>
          </w:tcPr>
          <w:p w14:paraId="4986D0A4" w14:textId="77777777" w:rsidR="00027B83" w:rsidRPr="00D260E6" w:rsidRDefault="000B0897">
            <w:pPr>
              <w:rPr>
                <w:rFonts w:ascii="Calibri" w:hAnsi="Calibri" w:cs="Calibri"/>
                <w:kern w:val="2"/>
                <w:szCs w:val="24"/>
              </w:rPr>
            </w:pPr>
            <w:r w:rsidRPr="00D260E6">
              <w:rPr>
                <w:rFonts w:ascii="Calibri" w:hAnsi="Calibri" w:cs="Calibri"/>
                <w:kern w:val="2"/>
                <w:szCs w:val="24"/>
              </w:rPr>
              <w:t>1.1.1. Pavadinimas</w:t>
            </w:r>
          </w:p>
        </w:tc>
        <w:tc>
          <w:tcPr>
            <w:tcW w:w="3510" w:type="dxa"/>
          </w:tcPr>
          <w:p w14:paraId="53FF09A2" w14:textId="77777777" w:rsidR="00027B83" w:rsidRPr="00D260E6" w:rsidRDefault="00027B83">
            <w:pPr>
              <w:jc w:val="center"/>
              <w:rPr>
                <w:rFonts w:ascii="Calibri" w:hAnsi="Calibri" w:cs="Calibri"/>
                <w:kern w:val="2"/>
                <w:szCs w:val="24"/>
              </w:rPr>
            </w:pPr>
          </w:p>
        </w:tc>
      </w:tr>
      <w:tr w:rsidR="00027B83" w:rsidRPr="00D260E6" w14:paraId="46894EEE" w14:textId="77777777">
        <w:tc>
          <w:tcPr>
            <w:tcW w:w="2808" w:type="dxa"/>
            <w:vMerge/>
          </w:tcPr>
          <w:p w14:paraId="6E3E695C" w14:textId="77777777" w:rsidR="00027B83" w:rsidRPr="00D260E6" w:rsidRDefault="00027B83">
            <w:pPr>
              <w:rPr>
                <w:rFonts w:ascii="Calibri" w:hAnsi="Calibri" w:cs="Calibri"/>
                <w:kern w:val="2"/>
                <w:szCs w:val="24"/>
              </w:rPr>
            </w:pPr>
          </w:p>
        </w:tc>
        <w:tc>
          <w:tcPr>
            <w:tcW w:w="3240" w:type="dxa"/>
          </w:tcPr>
          <w:p w14:paraId="6B5CD43F" w14:textId="77777777" w:rsidR="00027B83" w:rsidRPr="00D260E6" w:rsidRDefault="000B0897">
            <w:pPr>
              <w:rPr>
                <w:rFonts w:ascii="Calibri" w:hAnsi="Calibri" w:cs="Calibri"/>
                <w:kern w:val="2"/>
                <w:szCs w:val="24"/>
              </w:rPr>
            </w:pPr>
            <w:r w:rsidRPr="00D260E6">
              <w:rPr>
                <w:rFonts w:ascii="Calibri" w:hAnsi="Calibri" w:cs="Calibri"/>
                <w:kern w:val="2"/>
                <w:szCs w:val="24"/>
              </w:rPr>
              <w:t>1.1.2. Juridinio asmens kodas</w:t>
            </w:r>
          </w:p>
        </w:tc>
        <w:tc>
          <w:tcPr>
            <w:tcW w:w="3510" w:type="dxa"/>
          </w:tcPr>
          <w:p w14:paraId="63476F65" w14:textId="77777777" w:rsidR="00027B83" w:rsidRPr="00D260E6" w:rsidRDefault="00027B83">
            <w:pPr>
              <w:jc w:val="center"/>
              <w:rPr>
                <w:rFonts w:ascii="Calibri" w:hAnsi="Calibri" w:cs="Calibri"/>
                <w:kern w:val="2"/>
                <w:szCs w:val="24"/>
              </w:rPr>
            </w:pPr>
          </w:p>
        </w:tc>
      </w:tr>
      <w:tr w:rsidR="00027B83" w:rsidRPr="00D260E6" w14:paraId="356739C7" w14:textId="77777777">
        <w:tc>
          <w:tcPr>
            <w:tcW w:w="2808" w:type="dxa"/>
            <w:vMerge/>
          </w:tcPr>
          <w:p w14:paraId="1CA5E71D" w14:textId="77777777" w:rsidR="00027B83" w:rsidRPr="00D260E6" w:rsidRDefault="00027B83">
            <w:pPr>
              <w:rPr>
                <w:rFonts w:ascii="Calibri" w:hAnsi="Calibri" w:cs="Calibri"/>
                <w:kern w:val="2"/>
                <w:szCs w:val="24"/>
              </w:rPr>
            </w:pPr>
          </w:p>
        </w:tc>
        <w:tc>
          <w:tcPr>
            <w:tcW w:w="3240" w:type="dxa"/>
          </w:tcPr>
          <w:p w14:paraId="23A01788" w14:textId="77777777" w:rsidR="00027B83" w:rsidRPr="00D260E6" w:rsidRDefault="000B0897">
            <w:pPr>
              <w:rPr>
                <w:rFonts w:ascii="Calibri" w:hAnsi="Calibri" w:cs="Calibri"/>
                <w:kern w:val="2"/>
                <w:szCs w:val="24"/>
              </w:rPr>
            </w:pPr>
            <w:r w:rsidRPr="00D260E6">
              <w:rPr>
                <w:rFonts w:ascii="Calibri" w:hAnsi="Calibri" w:cs="Calibri"/>
                <w:kern w:val="2"/>
                <w:szCs w:val="24"/>
              </w:rPr>
              <w:t>1.1.3. Adresas</w:t>
            </w:r>
          </w:p>
        </w:tc>
        <w:tc>
          <w:tcPr>
            <w:tcW w:w="3510" w:type="dxa"/>
          </w:tcPr>
          <w:p w14:paraId="4FB387A2" w14:textId="77777777" w:rsidR="00027B83" w:rsidRPr="00D260E6" w:rsidRDefault="00027B83">
            <w:pPr>
              <w:jc w:val="center"/>
              <w:rPr>
                <w:rFonts w:ascii="Calibri" w:hAnsi="Calibri" w:cs="Calibri"/>
                <w:kern w:val="2"/>
                <w:szCs w:val="24"/>
              </w:rPr>
            </w:pPr>
          </w:p>
        </w:tc>
      </w:tr>
      <w:tr w:rsidR="00027B83" w:rsidRPr="00D260E6" w14:paraId="00E15A94" w14:textId="77777777">
        <w:tc>
          <w:tcPr>
            <w:tcW w:w="2808" w:type="dxa"/>
            <w:vMerge/>
          </w:tcPr>
          <w:p w14:paraId="54205EA9" w14:textId="77777777" w:rsidR="00027B83" w:rsidRPr="00D260E6" w:rsidRDefault="00027B83">
            <w:pPr>
              <w:rPr>
                <w:rFonts w:ascii="Calibri" w:hAnsi="Calibri" w:cs="Calibri"/>
                <w:kern w:val="2"/>
                <w:szCs w:val="24"/>
              </w:rPr>
            </w:pPr>
          </w:p>
        </w:tc>
        <w:tc>
          <w:tcPr>
            <w:tcW w:w="3240" w:type="dxa"/>
          </w:tcPr>
          <w:p w14:paraId="78DC4B4A" w14:textId="77777777" w:rsidR="00027B83" w:rsidRPr="00D260E6" w:rsidRDefault="000B0897">
            <w:pPr>
              <w:rPr>
                <w:rFonts w:ascii="Calibri" w:hAnsi="Calibri" w:cs="Calibri"/>
                <w:kern w:val="2"/>
                <w:szCs w:val="24"/>
              </w:rPr>
            </w:pPr>
            <w:r w:rsidRPr="00D260E6">
              <w:rPr>
                <w:rFonts w:ascii="Calibri" w:hAnsi="Calibri" w:cs="Calibri"/>
                <w:kern w:val="2"/>
                <w:szCs w:val="24"/>
              </w:rPr>
              <w:t>1.1.4. PVM mokėtojo kodas</w:t>
            </w:r>
          </w:p>
        </w:tc>
        <w:tc>
          <w:tcPr>
            <w:tcW w:w="3510" w:type="dxa"/>
          </w:tcPr>
          <w:p w14:paraId="3641442E" w14:textId="77777777" w:rsidR="00027B83" w:rsidRPr="00D260E6" w:rsidRDefault="00027B83">
            <w:pPr>
              <w:jc w:val="center"/>
              <w:rPr>
                <w:rFonts w:ascii="Calibri" w:hAnsi="Calibri" w:cs="Calibri"/>
                <w:kern w:val="2"/>
                <w:szCs w:val="24"/>
              </w:rPr>
            </w:pPr>
          </w:p>
        </w:tc>
      </w:tr>
      <w:tr w:rsidR="00027B83" w:rsidRPr="00D260E6" w14:paraId="164424F3" w14:textId="77777777">
        <w:tc>
          <w:tcPr>
            <w:tcW w:w="2808" w:type="dxa"/>
            <w:vMerge/>
          </w:tcPr>
          <w:p w14:paraId="605C8647" w14:textId="77777777" w:rsidR="00027B83" w:rsidRPr="00D260E6" w:rsidRDefault="00027B83">
            <w:pPr>
              <w:rPr>
                <w:rFonts w:ascii="Calibri" w:hAnsi="Calibri" w:cs="Calibri"/>
                <w:kern w:val="2"/>
                <w:szCs w:val="24"/>
              </w:rPr>
            </w:pPr>
          </w:p>
        </w:tc>
        <w:tc>
          <w:tcPr>
            <w:tcW w:w="3240" w:type="dxa"/>
          </w:tcPr>
          <w:p w14:paraId="58983992" w14:textId="77777777" w:rsidR="00027B83" w:rsidRPr="00D260E6" w:rsidRDefault="000B0897">
            <w:pPr>
              <w:rPr>
                <w:rFonts w:ascii="Calibri" w:hAnsi="Calibri" w:cs="Calibri"/>
                <w:kern w:val="2"/>
                <w:szCs w:val="24"/>
              </w:rPr>
            </w:pPr>
            <w:r w:rsidRPr="00D260E6">
              <w:rPr>
                <w:rFonts w:ascii="Calibri" w:hAnsi="Calibri" w:cs="Calibri"/>
                <w:kern w:val="2"/>
                <w:szCs w:val="24"/>
              </w:rPr>
              <w:t>1.1.5. Atsiskaitomoji sąskaita</w:t>
            </w:r>
          </w:p>
        </w:tc>
        <w:tc>
          <w:tcPr>
            <w:tcW w:w="3510" w:type="dxa"/>
          </w:tcPr>
          <w:p w14:paraId="62E56AEE" w14:textId="77777777" w:rsidR="00027B83" w:rsidRPr="00D260E6" w:rsidRDefault="00027B83">
            <w:pPr>
              <w:jc w:val="center"/>
              <w:rPr>
                <w:rFonts w:ascii="Calibri" w:hAnsi="Calibri" w:cs="Calibri"/>
                <w:kern w:val="2"/>
                <w:szCs w:val="24"/>
              </w:rPr>
            </w:pPr>
          </w:p>
        </w:tc>
      </w:tr>
      <w:tr w:rsidR="00027B83" w:rsidRPr="00D260E6" w14:paraId="6B7E848E" w14:textId="77777777">
        <w:tc>
          <w:tcPr>
            <w:tcW w:w="2808" w:type="dxa"/>
            <w:vMerge/>
          </w:tcPr>
          <w:p w14:paraId="4F4A34C0" w14:textId="77777777" w:rsidR="00027B83" w:rsidRPr="00D260E6" w:rsidRDefault="00027B83">
            <w:pPr>
              <w:rPr>
                <w:rFonts w:ascii="Calibri" w:hAnsi="Calibri" w:cs="Calibri"/>
                <w:kern w:val="2"/>
                <w:szCs w:val="24"/>
              </w:rPr>
            </w:pPr>
          </w:p>
        </w:tc>
        <w:tc>
          <w:tcPr>
            <w:tcW w:w="3240" w:type="dxa"/>
          </w:tcPr>
          <w:p w14:paraId="6CD6859C" w14:textId="77777777" w:rsidR="00027B83" w:rsidRPr="00D260E6" w:rsidRDefault="000B0897">
            <w:pPr>
              <w:rPr>
                <w:rFonts w:ascii="Calibri" w:hAnsi="Calibri" w:cs="Calibri"/>
                <w:kern w:val="2"/>
                <w:szCs w:val="24"/>
              </w:rPr>
            </w:pPr>
            <w:r w:rsidRPr="00D260E6">
              <w:rPr>
                <w:rFonts w:ascii="Calibri" w:hAnsi="Calibri" w:cs="Calibri"/>
                <w:kern w:val="2"/>
                <w:szCs w:val="24"/>
              </w:rPr>
              <w:t>1.1.6. Bankas, banko kodas</w:t>
            </w:r>
          </w:p>
        </w:tc>
        <w:tc>
          <w:tcPr>
            <w:tcW w:w="3510" w:type="dxa"/>
          </w:tcPr>
          <w:p w14:paraId="7CD0A608" w14:textId="77777777" w:rsidR="00027B83" w:rsidRPr="00D260E6" w:rsidRDefault="00027B83">
            <w:pPr>
              <w:jc w:val="center"/>
              <w:rPr>
                <w:rFonts w:ascii="Calibri" w:hAnsi="Calibri" w:cs="Calibri"/>
                <w:kern w:val="2"/>
                <w:szCs w:val="24"/>
              </w:rPr>
            </w:pPr>
          </w:p>
        </w:tc>
      </w:tr>
      <w:tr w:rsidR="00027B83" w:rsidRPr="00D260E6" w14:paraId="3C8A477F" w14:textId="77777777">
        <w:tc>
          <w:tcPr>
            <w:tcW w:w="2808" w:type="dxa"/>
            <w:vMerge/>
          </w:tcPr>
          <w:p w14:paraId="6FB01AF8" w14:textId="77777777" w:rsidR="00027B83" w:rsidRPr="00D260E6" w:rsidRDefault="00027B83">
            <w:pPr>
              <w:rPr>
                <w:rFonts w:ascii="Calibri" w:hAnsi="Calibri" w:cs="Calibri"/>
                <w:kern w:val="2"/>
                <w:szCs w:val="24"/>
              </w:rPr>
            </w:pPr>
          </w:p>
        </w:tc>
        <w:tc>
          <w:tcPr>
            <w:tcW w:w="3240" w:type="dxa"/>
          </w:tcPr>
          <w:p w14:paraId="52077EC6" w14:textId="77777777" w:rsidR="00027B83" w:rsidRPr="00D260E6" w:rsidRDefault="000B0897">
            <w:pPr>
              <w:rPr>
                <w:rFonts w:ascii="Calibri" w:hAnsi="Calibri" w:cs="Calibri"/>
                <w:kern w:val="2"/>
                <w:szCs w:val="24"/>
              </w:rPr>
            </w:pPr>
            <w:r w:rsidRPr="00D260E6">
              <w:rPr>
                <w:rFonts w:ascii="Calibri" w:hAnsi="Calibri" w:cs="Calibri"/>
                <w:kern w:val="2"/>
                <w:szCs w:val="24"/>
              </w:rPr>
              <w:t>1.1.7. Telefonas</w:t>
            </w:r>
          </w:p>
        </w:tc>
        <w:tc>
          <w:tcPr>
            <w:tcW w:w="3510" w:type="dxa"/>
          </w:tcPr>
          <w:p w14:paraId="04975451" w14:textId="77777777" w:rsidR="00027B83" w:rsidRPr="00D260E6" w:rsidRDefault="00027B83">
            <w:pPr>
              <w:jc w:val="center"/>
              <w:rPr>
                <w:rFonts w:ascii="Calibri" w:hAnsi="Calibri" w:cs="Calibri"/>
                <w:kern w:val="2"/>
                <w:szCs w:val="24"/>
              </w:rPr>
            </w:pPr>
          </w:p>
        </w:tc>
      </w:tr>
      <w:tr w:rsidR="00027B83" w:rsidRPr="00D260E6" w14:paraId="7B8191B7" w14:textId="77777777">
        <w:tc>
          <w:tcPr>
            <w:tcW w:w="2808" w:type="dxa"/>
            <w:vMerge/>
          </w:tcPr>
          <w:p w14:paraId="1FE5A316" w14:textId="77777777" w:rsidR="00027B83" w:rsidRPr="00D260E6" w:rsidRDefault="00027B83">
            <w:pPr>
              <w:rPr>
                <w:rFonts w:ascii="Calibri" w:hAnsi="Calibri" w:cs="Calibri"/>
                <w:kern w:val="2"/>
                <w:szCs w:val="24"/>
              </w:rPr>
            </w:pPr>
          </w:p>
        </w:tc>
        <w:tc>
          <w:tcPr>
            <w:tcW w:w="3240" w:type="dxa"/>
          </w:tcPr>
          <w:p w14:paraId="47AE5590" w14:textId="77777777" w:rsidR="00027B83" w:rsidRPr="00D260E6" w:rsidRDefault="000B0897">
            <w:pPr>
              <w:rPr>
                <w:rFonts w:ascii="Calibri" w:hAnsi="Calibri" w:cs="Calibri"/>
                <w:kern w:val="2"/>
                <w:szCs w:val="24"/>
              </w:rPr>
            </w:pPr>
            <w:r w:rsidRPr="00D260E6">
              <w:rPr>
                <w:rFonts w:ascii="Calibri" w:hAnsi="Calibri" w:cs="Calibri"/>
                <w:kern w:val="2"/>
                <w:szCs w:val="24"/>
              </w:rPr>
              <w:t>1.1.8. El. paštas</w:t>
            </w:r>
          </w:p>
        </w:tc>
        <w:tc>
          <w:tcPr>
            <w:tcW w:w="3510" w:type="dxa"/>
          </w:tcPr>
          <w:p w14:paraId="06155599" w14:textId="77777777" w:rsidR="00027B83" w:rsidRPr="00D260E6" w:rsidRDefault="00027B83">
            <w:pPr>
              <w:jc w:val="center"/>
              <w:rPr>
                <w:rFonts w:ascii="Calibri" w:hAnsi="Calibri" w:cs="Calibri"/>
                <w:kern w:val="2"/>
                <w:szCs w:val="24"/>
              </w:rPr>
            </w:pPr>
          </w:p>
        </w:tc>
      </w:tr>
      <w:tr w:rsidR="00027B83" w:rsidRPr="00D260E6" w14:paraId="1959C3F5" w14:textId="77777777">
        <w:tc>
          <w:tcPr>
            <w:tcW w:w="2808" w:type="dxa"/>
            <w:vMerge/>
          </w:tcPr>
          <w:p w14:paraId="34C01018" w14:textId="77777777" w:rsidR="00027B83" w:rsidRPr="00D260E6" w:rsidRDefault="00027B83">
            <w:pPr>
              <w:rPr>
                <w:rFonts w:ascii="Calibri" w:hAnsi="Calibri" w:cs="Calibri"/>
                <w:kern w:val="2"/>
                <w:szCs w:val="24"/>
              </w:rPr>
            </w:pPr>
          </w:p>
        </w:tc>
        <w:tc>
          <w:tcPr>
            <w:tcW w:w="3240" w:type="dxa"/>
          </w:tcPr>
          <w:p w14:paraId="473630E0" w14:textId="77777777" w:rsidR="00027B83" w:rsidRPr="00D260E6" w:rsidRDefault="000B0897">
            <w:pPr>
              <w:rPr>
                <w:rFonts w:ascii="Calibri" w:hAnsi="Calibri" w:cs="Calibri"/>
                <w:kern w:val="2"/>
                <w:szCs w:val="24"/>
              </w:rPr>
            </w:pPr>
            <w:r w:rsidRPr="00D260E6">
              <w:rPr>
                <w:rFonts w:ascii="Calibri" w:hAnsi="Calibri" w:cs="Calibri"/>
                <w:kern w:val="2"/>
                <w:szCs w:val="24"/>
              </w:rPr>
              <w:t>1.1.9. Šalies atstovas</w:t>
            </w:r>
          </w:p>
        </w:tc>
        <w:tc>
          <w:tcPr>
            <w:tcW w:w="3510" w:type="dxa"/>
          </w:tcPr>
          <w:p w14:paraId="04FDD825" w14:textId="77777777" w:rsidR="00027B83" w:rsidRPr="00D260E6" w:rsidRDefault="00027B83">
            <w:pPr>
              <w:jc w:val="center"/>
              <w:rPr>
                <w:rFonts w:ascii="Calibri" w:hAnsi="Calibri" w:cs="Calibri"/>
                <w:kern w:val="2"/>
                <w:szCs w:val="24"/>
              </w:rPr>
            </w:pPr>
          </w:p>
        </w:tc>
      </w:tr>
      <w:tr w:rsidR="00027B83" w:rsidRPr="00D260E6" w14:paraId="475D93E9" w14:textId="77777777">
        <w:tc>
          <w:tcPr>
            <w:tcW w:w="2808" w:type="dxa"/>
            <w:vMerge/>
          </w:tcPr>
          <w:p w14:paraId="23BF508B" w14:textId="77777777" w:rsidR="00027B83" w:rsidRPr="00D260E6" w:rsidRDefault="00027B83">
            <w:pPr>
              <w:rPr>
                <w:rFonts w:ascii="Calibri" w:hAnsi="Calibri" w:cs="Calibri"/>
                <w:kern w:val="2"/>
                <w:szCs w:val="24"/>
              </w:rPr>
            </w:pPr>
          </w:p>
        </w:tc>
        <w:tc>
          <w:tcPr>
            <w:tcW w:w="3240" w:type="dxa"/>
          </w:tcPr>
          <w:p w14:paraId="7D81A35C" w14:textId="77777777" w:rsidR="00027B83" w:rsidRPr="00D260E6" w:rsidRDefault="000B0897">
            <w:pPr>
              <w:rPr>
                <w:rFonts w:ascii="Calibri" w:hAnsi="Calibri" w:cs="Calibri"/>
                <w:kern w:val="2"/>
                <w:szCs w:val="24"/>
              </w:rPr>
            </w:pPr>
            <w:r w:rsidRPr="00D260E6">
              <w:rPr>
                <w:rFonts w:ascii="Calibri" w:hAnsi="Calibri" w:cs="Calibri"/>
                <w:kern w:val="2"/>
                <w:szCs w:val="24"/>
              </w:rPr>
              <w:t>1.1.10. Atstovavimo pagrindas</w:t>
            </w:r>
          </w:p>
        </w:tc>
        <w:tc>
          <w:tcPr>
            <w:tcW w:w="3510" w:type="dxa"/>
          </w:tcPr>
          <w:p w14:paraId="7164E978" w14:textId="77777777" w:rsidR="00027B83" w:rsidRPr="00D260E6" w:rsidRDefault="00027B83">
            <w:pPr>
              <w:jc w:val="center"/>
              <w:rPr>
                <w:rFonts w:ascii="Calibri" w:hAnsi="Calibri" w:cs="Calibri"/>
                <w:kern w:val="2"/>
                <w:szCs w:val="24"/>
              </w:rPr>
            </w:pPr>
          </w:p>
        </w:tc>
      </w:tr>
      <w:tr w:rsidR="00027B83" w:rsidRPr="00D260E6" w14:paraId="208DA5AB" w14:textId="77777777">
        <w:tc>
          <w:tcPr>
            <w:tcW w:w="2808" w:type="dxa"/>
            <w:vMerge w:val="restart"/>
          </w:tcPr>
          <w:p w14:paraId="6C001A19" w14:textId="77777777" w:rsidR="00027B83" w:rsidRPr="00D260E6" w:rsidRDefault="00027B83">
            <w:pPr>
              <w:rPr>
                <w:rFonts w:ascii="Calibri" w:hAnsi="Calibri" w:cs="Calibri"/>
                <w:b/>
                <w:kern w:val="2"/>
                <w:szCs w:val="24"/>
              </w:rPr>
            </w:pPr>
          </w:p>
          <w:p w14:paraId="5AF623B9" w14:textId="77777777" w:rsidR="00027B83" w:rsidRPr="00D260E6" w:rsidRDefault="00027B83">
            <w:pPr>
              <w:rPr>
                <w:rFonts w:ascii="Calibri" w:hAnsi="Calibri" w:cs="Calibri"/>
                <w:b/>
                <w:kern w:val="2"/>
                <w:szCs w:val="24"/>
              </w:rPr>
            </w:pPr>
          </w:p>
          <w:p w14:paraId="2FC546C0" w14:textId="77777777" w:rsidR="00027B83" w:rsidRPr="00D260E6" w:rsidRDefault="00027B83">
            <w:pPr>
              <w:rPr>
                <w:rFonts w:ascii="Calibri" w:hAnsi="Calibri" w:cs="Calibri"/>
                <w:b/>
                <w:kern w:val="2"/>
                <w:szCs w:val="24"/>
              </w:rPr>
            </w:pPr>
          </w:p>
          <w:p w14:paraId="3E3805B9" w14:textId="77777777" w:rsidR="00027B83" w:rsidRPr="00D260E6" w:rsidRDefault="000B0897">
            <w:pPr>
              <w:rPr>
                <w:rFonts w:ascii="Calibri" w:hAnsi="Calibri" w:cs="Calibri"/>
                <w:b/>
                <w:kern w:val="2"/>
                <w:szCs w:val="24"/>
              </w:rPr>
            </w:pPr>
            <w:r w:rsidRPr="00D260E6">
              <w:rPr>
                <w:rFonts w:ascii="Calibri" w:hAnsi="Calibri" w:cs="Calibri"/>
                <w:b/>
                <w:kern w:val="2"/>
                <w:szCs w:val="24"/>
              </w:rPr>
              <w:t>1.2. Tiekėjas</w:t>
            </w:r>
          </w:p>
          <w:p w14:paraId="0640591C" w14:textId="77777777" w:rsidR="00027B83" w:rsidRPr="00D260E6" w:rsidRDefault="000B0897">
            <w:pPr>
              <w:rPr>
                <w:rFonts w:ascii="Calibri" w:hAnsi="Calibri" w:cs="Calibri"/>
                <w:color w:val="4472C4"/>
                <w:kern w:val="2"/>
                <w:szCs w:val="24"/>
              </w:rPr>
            </w:pPr>
            <w:r w:rsidRPr="00D260E6">
              <w:rPr>
                <w:rFonts w:ascii="Calibri" w:hAnsi="Calibri" w:cs="Calibri"/>
                <w:color w:val="4472C4"/>
                <w:kern w:val="2"/>
                <w:szCs w:val="24"/>
              </w:rPr>
              <w:t>(jei Tiekėjas yra fizinis asmuo, skiltys atitinkamai pakoreguojamos.</w:t>
            </w:r>
          </w:p>
          <w:p w14:paraId="6DA744E9" w14:textId="77777777" w:rsidR="00027B83" w:rsidRPr="00D260E6" w:rsidRDefault="000B0897">
            <w:pPr>
              <w:rPr>
                <w:rFonts w:ascii="Calibri" w:hAnsi="Calibri" w:cs="Calibri"/>
                <w:color w:val="4472C4"/>
                <w:kern w:val="2"/>
                <w:szCs w:val="24"/>
              </w:rPr>
            </w:pPr>
            <w:r w:rsidRPr="00D260E6">
              <w:rPr>
                <w:rFonts w:ascii="Calibri" w:hAnsi="Calibri" w:cs="Calibri"/>
                <w:color w:val="4472C4"/>
                <w:kern w:val="2"/>
                <w:szCs w:val="24"/>
              </w:rPr>
              <w:t>Jei Tiekėjas yra tiekėjų grupė, skiltys pildomos įterpiant kiekvieno grupės nario informaciją)</w:t>
            </w:r>
          </w:p>
          <w:p w14:paraId="450B9242" w14:textId="77777777" w:rsidR="00027B83" w:rsidRPr="00D260E6" w:rsidRDefault="00027B83">
            <w:pPr>
              <w:rPr>
                <w:rFonts w:ascii="Calibri" w:hAnsi="Calibri" w:cs="Calibri"/>
                <w:b/>
                <w:kern w:val="2"/>
                <w:szCs w:val="24"/>
              </w:rPr>
            </w:pPr>
          </w:p>
        </w:tc>
        <w:tc>
          <w:tcPr>
            <w:tcW w:w="3240" w:type="dxa"/>
          </w:tcPr>
          <w:p w14:paraId="67F6D24E" w14:textId="77777777" w:rsidR="00027B83" w:rsidRPr="00D260E6" w:rsidRDefault="000B0897">
            <w:pPr>
              <w:rPr>
                <w:rFonts w:ascii="Calibri" w:hAnsi="Calibri" w:cs="Calibri"/>
                <w:kern w:val="2"/>
                <w:szCs w:val="24"/>
              </w:rPr>
            </w:pPr>
            <w:r w:rsidRPr="00D260E6">
              <w:rPr>
                <w:rFonts w:ascii="Calibri" w:hAnsi="Calibri" w:cs="Calibri"/>
                <w:kern w:val="2"/>
                <w:szCs w:val="24"/>
              </w:rPr>
              <w:t>1.2.1. Pavadinimas</w:t>
            </w:r>
          </w:p>
        </w:tc>
        <w:tc>
          <w:tcPr>
            <w:tcW w:w="3510" w:type="dxa"/>
          </w:tcPr>
          <w:p w14:paraId="02EEDC7F" w14:textId="77777777" w:rsidR="00027B83" w:rsidRPr="00D260E6" w:rsidRDefault="00027B83">
            <w:pPr>
              <w:jc w:val="center"/>
              <w:rPr>
                <w:rFonts w:ascii="Calibri" w:hAnsi="Calibri" w:cs="Calibri"/>
                <w:kern w:val="2"/>
                <w:szCs w:val="24"/>
              </w:rPr>
            </w:pPr>
          </w:p>
        </w:tc>
      </w:tr>
      <w:tr w:rsidR="00027B83" w:rsidRPr="00D260E6" w14:paraId="3EAB2D74" w14:textId="77777777">
        <w:tc>
          <w:tcPr>
            <w:tcW w:w="2808" w:type="dxa"/>
            <w:vMerge/>
          </w:tcPr>
          <w:p w14:paraId="75194712" w14:textId="77777777" w:rsidR="00027B83" w:rsidRPr="00D260E6" w:rsidRDefault="00027B83">
            <w:pPr>
              <w:rPr>
                <w:rFonts w:ascii="Calibri" w:hAnsi="Calibri" w:cs="Calibri"/>
                <w:b/>
                <w:kern w:val="2"/>
                <w:szCs w:val="24"/>
              </w:rPr>
            </w:pPr>
          </w:p>
        </w:tc>
        <w:tc>
          <w:tcPr>
            <w:tcW w:w="3240" w:type="dxa"/>
          </w:tcPr>
          <w:p w14:paraId="65C865FD" w14:textId="77777777" w:rsidR="00027B83" w:rsidRPr="00D260E6" w:rsidRDefault="000B0897">
            <w:pPr>
              <w:rPr>
                <w:rFonts w:ascii="Calibri" w:hAnsi="Calibri" w:cs="Calibri"/>
                <w:kern w:val="2"/>
                <w:szCs w:val="24"/>
              </w:rPr>
            </w:pPr>
            <w:r w:rsidRPr="00D260E6">
              <w:rPr>
                <w:rFonts w:ascii="Calibri" w:hAnsi="Calibri" w:cs="Calibri"/>
                <w:kern w:val="2"/>
                <w:szCs w:val="24"/>
              </w:rPr>
              <w:t>1.2.2. Juridinio asmens kodas</w:t>
            </w:r>
          </w:p>
        </w:tc>
        <w:tc>
          <w:tcPr>
            <w:tcW w:w="3510" w:type="dxa"/>
          </w:tcPr>
          <w:p w14:paraId="53FD7CD7" w14:textId="77777777" w:rsidR="00027B83" w:rsidRPr="00D260E6" w:rsidRDefault="00027B83">
            <w:pPr>
              <w:jc w:val="center"/>
              <w:rPr>
                <w:rFonts w:ascii="Calibri" w:hAnsi="Calibri" w:cs="Calibri"/>
                <w:kern w:val="2"/>
                <w:szCs w:val="24"/>
              </w:rPr>
            </w:pPr>
          </w:p>
        </w:tc>
      </w:tr>
      <w:tr w:rsidR="00027B83" w:rsidRPr="00D260E6" w14:paraId="666244A6" w14:textId="77777777">
        <w:tc>
          <w:tcPr>
            <w:tcW w:w="2808" w:type="dxa"/>
            <w:vMerge/>
          </w:tcPr>
          <w:p w14:paraId="47FBA3D1" w14:textId="77777777" w:rsidR="00027B83" w:rsidRPr="00D260E6" w:rsidRDefault="00027B83">
            <w:pPr>
              <w:rPr>
                <w:rFonts w:ascii="Calibri" w:hAnsi="Calibri" w:cs="Calibri"/>
                <w:b/>
                <w:kern w:val="2"/>
                <w:szCs w:val="24"/>
              </w:rPr>
            </w:pPr>
          </w:p>
        </w:tc>
        <w:tc>
          <w:tcPr>
            <w:tcW w:w="3240" w:type="dxa"/>
          </w:tcPr>
          <w:p w14:paraId="1BC85940" w14:textId="77777777" w:rsidR="00027B83" w:rsidRPr="00D260E6" w:rsidRDefault="000B0897">
            <w:pPr>
              <w:rPr>
                <w:rFonts w:ascii="Calibri" w:hAnsi="Calibri" w:cs="Calibri"/>
                <w:kern w:val="2"/>
                <w:szCs w:val="24"/>
              </w:rPr>
            </w:pPr>
            <w:r w:rsidRPr="00D260E6">
              <w:rPr>
                <w:rFonts w:ascii="Calibri" w:hAnsi="Calibri" w:cs="Calibri"/>
                <w:kern w:val="2"/>
                <w:szCs w:val="24"/>
              </w:rPr>
              <w:t>1.2.3. Adresas</w:t>
            </w:r>
          </w:p>
        </w:tc>
        <w:tc>
          <w:tcPr>
            <w:tcW w:w="3510" w:type="dxa"/>
          </w:tcPr>
          <w:p w14:paraId="7014BB4C" w14:textId="77777777" w:rsidR="00027B83" w:rsidRPr="00D260E6" w:rsidRDefault="00027B83">
            <w:pPr>
              <w:jc w:val="center"/>
              <w:rPr>
                <w:rFonts w:ascii="Calibri" w:hAnsi="Calibri" w:cs="Calibri"/>
                <w:kern w:val="2"/>
                <w:szCs w:val="24"/>
              </w:rPr>
            </w:pPr>
          </w:p>
        </w:tc>
      </w:tr>
      <w:tr w:rsidR="00027B83" w:rsidRPr="00D260E6" w14:paraId="29C53A2D" w14:textId="77777777">
        <w:tc>
          <w:tcPr>
            <w:tcW w:w="2808" w:type="dxa"/>
            <w:vMerge/>
          </w:tcPr>
          <w:p w14:paraId="62F07FD3" w14:textId="77777777" w:rsidR="00027B83" w:rsidRPr="00D260E6" w:rsidRDefault="00027B83">
            <w:pPr>
              <w:rPr>
                <w:rFonts w:ascii="Calibri" w:hAnsi="Calibri" w:cs="Calibri"/>
                <w:b/>
                <w:kern w:val="2"/>
                <w:szCs w:val="24"/>
              </w:rPr>
            </w:pPr>
          </w:p>
        </w:tc>
        <w:tc>
          <w:tcPr>
            <w:tcW w:w="3240" w:type="dxa"/>
          </w:tcPr>
          <w:p w14:paraId="3F64B498" w14:textId="77777777" w:rsidR="00027B83" w:rsidRPr="00D260E6" w:rsidRDefault="000B0897">
            <w:pPr>
              <w:rPr>
                <w:rFonts w:ascii="Calibri" w:hAnsi="Calibri" w:cs="Calibri"/>
                <w:kern w:val="2"/>
                <w:szCs w:val="24"/>
              </w:rPr>
            </w:pPr>
            <w:r w:rsidRPr="00D260E6">
              <w:rPr>
                <w:rFonts w:ascii="Calibri" w:hAnsi="Calibri" w:cs="Calibri"/>
                <w:kern w:val="2"/>
                <w:szCs w:val="24"/>
              </w:rPr>
              <w:t>1.2.4. PVM mokėtojo kodas</w:t>
            </w:r>
          </w:p>
        </w:tc>
        <w:tc>
          <w:tcPr>
            <w:tcW w:w="3510" w:type="dxa"/>
          </w:tcPr>
          <w:p w14:paraId="1570F720" w14:textId="77777777" w:rsidR="00027B83" w:rsidRPr="00D260E6" w:rsidRDefault="00027B83">
            <w:pPr>
              <w:jc w:val="center"/>
              <w:rPr>
                <w:rFonts w:ascii="Calibri" w:hAnsi="Calibri" w:cs="Calibri"/>
                <w:kern w:val="2"/>
                <w:szCs w:val="24"/>
              </w:rPr>
            </w:pPr>
          </w:p>
        </w:tc>
      </w:tr>
      <w:tr w:rsidR="00027B83" w:rsidRPr="00D260E6" w14:paraId="5B9A0B4B" w14:textId="77777777">
        <w:tc>
          <w:tcPr>
            <w:tcW w:w="2808" w:type="dxa"/>
            <w:vMerge/>
          </w:tcPr>
          <w:p w14:paraId="0E55A8FE" w14:textId="77777777" w:rsidR="00027B83" w:rsidRPr="00D260E6" w:rsidRDefault="00027B83">
            <w:pPr>
              <w:rPr>
                <w:rFonts w:ascii="Calibri" w:hAnsi="Calibri" w:cs="Calibri"/>
                <w:b/>
                <w:kern w:val="2"/>
                <w:szCs w:val="24"/>
              </w:rPr>
            </w:pPr>
          </w:p>
        </w:tc>
        <w:tc>
          <w:tcPr>
            <w:tcW w:w="3240" w:type="dxa"/>
          </w:tcPr>
          <w:p w14:paraId="0740C72F" w14:textId="77777777" w:rsidR="00027B83" w:rsidRPr="00D260E6" w:rsidRDefault="000B0897">
            <w:pPr>
              <w:rPr>
                <w:rFonts w:ascii="Calibri" w:hAnsi="Calibri" w:cs="Calibri"/>
                <w:kern w:val="2"/>
                <w:szCs w:val="24"/>
              </w:rPr>
            </w:pPr>
            <w:r w:rsidRPr="00D260E6">
              <w:rPr>
                <w:rFonts w:ascii="Calibri" w:hAnsi="Calibri" w:cs="Calibri"/>
                <w:kern w:val="2"/>
                <w:szCs w:val="24"/>
              </w:rPr>
              <w:t>1.2.5. Atsiskaitomoji sąskaita</w:t>
            </w:r>
          </w:p>
        </w:tc>
        <w:tc>
          <w:tcPr>
            <w:tcW w:w="3510" w:type="dxa"/>
          </w:tcPr>
          <w:p w14:paraId="5B25FE4F" w14:textId="77777777" w:rsidR="00027B83" w:rsidRPr="00D260E6" w:rsidRDefault="00027B83">
            <w:pPr>
              <w:jc w:val="center"/>
              <w:rPr>
                <w:rFonts w:ascii="Calibri" w:hAnsi="Calibri" w:cs="Calibri"/>
                <w:kern w:val="2"/>
                <w:szCs w:val="24"/>
              </w:rPr>
            </w:pPr>
          </w:p>
        </w:tc>
      </w:tr>
      <w:tr w:rsidR="00027B83" w:rsidRPr="00D260E6" w14:paraId="0D812494" w14:textId="77777777">
        <w:tc>
          <w:tcPr>
            <w:tcW w:w="2808" w:type="dxa"/>
            <w:vMerge/>
          </w:tcPr>
          <w:p w14:paraId="3FB019FB" w14:textId="77777777" w:rsidR="00027B83" w:rsidRPr="00D260E6" w:rsidRDefault="00027B83">
            <w:pPr>
              <w:rPr>
                <w:rFonts w:ascii="Calibri" w:hAnsi="Calibri" w:cs="Calibri"/>
                <w:b/>
                <w:kern w:val="2"/>
                <w:szCs w:val="24"/>
              </w:rPr>
            </w:pPr>
          </w:p>
        </w:tc>
        <w:tc>
          <w:tcPr>
            <w:tcW w:w="3240" w:type="dxa"/>
          </w:tcPr>
          <w:p w14:paraId="61E194F0" w14:textId="77777777" w:rsidR="00027B83" w:rsidRPr="00D260E6" w:rsidRDefault="000B0897">
            <w:pPr>
              <w:rPr>
                <w:rFonts w:ascii="Calibri" w:hAnsi="Calibri" w:cs="Calibri"/>
                <w:kern w:val="2"/>
                <w:szCs w:val="24"/>
              </w:rPr>
            </w:pPr>
            <w:r w:rsidRPr="00D260E6">
              <w:rPr>
                <w:rFonts w:ascii="Calibri" w:hAnsi="Calibri" w:cs="Calibri"/>
                <w:kern w:val="2"/>
                <w:szCs w:val="24"/>
              </w:rPr>
              <w:t>1.2.6. Bankas, banko kodas</w:t>
            </w:r>
          </w:p>
        </w:tc>
        <w:tc>
          <w:tcPr>
            <w:tcW w:w="3510" w:type="dxa"/>
          </w:tcPr>
          <w:p w14:paraId="261BA477" w14:textId="77777777" w:rsidR="00027B83" w:rsidRPr="00D260E6" w:rsidRDefault="00027B83">
            <w:pPr>
              <w:jc w:val="center"/>
              <w:rPr>
                <w:rFonts w:ascii="Calibri" w:hAnsi="Calibri" w:cs="Calibri"/>
                <w:kern w:val="2"/>
                <w:szCs w:val="24"/>
              </w:rPr>
            </w:pPr>
          </w:p>
        </w:tc>
      </w:tr>
      <w:tr w:rsidR="00027B83" w:rsidRPr="00D260E6" w14:paraId="3A61E74A" w14:textId="77777777">
        <w:tc>
          <w:tcPr>
            <w:tcW w:w="2808" w:type="dxa"/>
            <w:vMerge/>
          </w:tcPr>
          <w:p w14:paraId="2E64EFD9" w14:textId="77777777" w:rsidR="00027B83" w:rsidRPr="00D260E6" w:rsidRDefault="00027B83">
            <w:pPr>
              <w:rPr>
                <w:rFonts w:ascii="Calibri" w:hAnsi="Calibri" w:cs="Calibri"/>
                <w:b/>
                <w:kern w:val="2"/>
                <w:szCs w:val="24"/>
              </w:rPr>
            </w:pPr>
          </w:p>
        </w:tc>
        <w:tc>
          <w:tcPr>
            <w:tcW w:w="3240" w:type="dxa"/>
          </w:tcPr>
          <w:p w14:paraId="71522681" w14:textId="77777777" w:rsidR="00027B83" w:rsidRPr="00D260E6" w:rsidRDefault="000B0897">
            <w:pPr>
              <w:rPr>
                <w:rFonts w:ascii="Calibri" w:hAnsi="Calibri" w:cs="Calibri"/>
                <w:kern w:val="2"/>
                <w:szCs w:val="24"/>
              </w:rPr>
            </w:pPr>
            <w:r w:rsidRPr="00D260E6">
              <w:rPr>
                <w:rFonts w:ascii="Calibri" w:hAnsi="Calibri" w:cs="Calibri"/>
                <w:kern w:val="2"/>
                <w:szCs w:val="24"/>
              </w:rPr>
              <w:t>1.2.7. Telefonas</w:t>
            </w:r>
          </w:p>
        </w:tc>
        <w:tc>
          <w:tcPr>
            <w:tcW w:w="3510" w:type="dxa"/>
          </w:tcPr>
          <w:p w14:paraId="779C186C" w14:textId="77777777" w:rsidR="00027B83" w:rsidRPr="00D260E6" w:rsidRDefault="00027B83">
            <w:pPr>
              <w:jc w:val="center"/>
              <w:rPr>
                <w:rFonts w:ascii="Calibri" w:hAnsi="Calibri" w:cs="Calibri"/>
                <w:kern w:val="2"/>
                <w:szCs w:val="24"/>
              </w:rPr>
            </w:pPr>
          </w:p>
        </w:tc>
      </w:tr>
      <w:tr w:rsidR="00027B83" w:rsidRPr="00D260E6" w14:paraId="4A6AF2AD" w14:textId="77777777">
        <w:tc>
          <w:tcPr>
            <w:tcW w:w="2808" w:type="dxa"/>
            <w:vMerge/>
          </w:tcPr>
          <w:p w14:paraId="58F2C5B1" w14:textId="77777777" w:rsidR="00027B83" w:rsidRPr="00D260E6" w:rsidRDefault="00027B83">
            <w:pPr>
              <w:rPr>
                <w:rFonts w:ascii="Calibri" w:hAnsi="Calibri" w:cs="Calibri"/>
                <w:b/>
                <w:kern w:val="2"/>
                <w:szCs w:val="24"/>
              </w:rPr>
            </w:pPr>
          </w:p>
        </w:tc>
        <w:tc>
          <w:tcPr>
            <w:tcW w:w="3240" w:type="dxa"/>
          </w:tcPr>
          <w:p w14:paraId="7496FFE6" w14:textId="77777777" w:rsidR="00027B83" w:rsidRPr="00D260E6" w:rsidRDefault="000B0897">
            <w:pPr>
              <w:rPr>
                <w:rFonts w:ascii="Calibri" w:hAnsi="Calibri" w:cs="Calibri"/>
                <w:kern w:val="2"/>
                <w:szCs w:val="24"/>
              </w:rPr>
            </w:pPr>
            <w:r w:rsidRPr="00D260E6">
              <w:rPr>
                <w:rFonts w:ascii="Calibri" w:hAnsi="Calibri" w:cs="Calibri"/>
                <w:kern w:val="2"/>
                <w:szCs w:val="24"/>
              </w:rPr>
              <w:t>1.2.8. El. paštas</w:t>
            </w:r>
          </w:p>
        </w:tc>
        <w:tc>
          <w:tcPr>
            <w:tcW w:w="3510" w:type="dxa"/>
          </w:tcPr>
          <w:p w14:paraId="5FE40A45" w14:textId="77777777" w:rsidR="00027B83" w:rsidRPr="00D260E6" w:rsidRDefault="00027B83">
            <w:pPr>
              <w:jc w:val="center"/>
              <w:rPr>
                <w:rFonts w:ascii="Calibri" w:hAnsi="Calibri" w:cs="Calibri"/>
                <w:kern w:val="2"/>
                <w:szCs w:val="24"/>
              </w:rPr>
            </w:pPr>
          </w:p>
        </w:tc>
      </w:tr>
      <w:tr w:rsidR="00027B83" w:rsidRPr="00D260E6" w14:paraId="67CA8A8E" w14:textId="77777777">
        <w:tc>
          <w:tcPr>
            <w:tcW w:w="2808" w:type="dxa"/>
            <w:vMerge/>
          </w:tcPr>
          <w:p w14:paraId="03ECA91F" w14:textId="77777777" w:rsidR="00027B83" w:rsidRPr="00D260E6" w:rsidRDefault="00027B83">
            <w:pPr>
              <w:rPr>
                <w:rFonts w:ascii="Calibri" w:hAnsi="Calibri" w:cs="Calibri"/>
                <w:b/>
                <w:kern w:val="2"/>
                <w:szCs w:val="24"/>
              </w:rPr>
            </w:pPr>
          </w:p>
        </w:tc>
        <w:tc>
          <w:tcPr>
            <w:tcW w:w="3240" w:type="dxa"/>
          </w:tcPr>
          <w:p w14:paraId="2920CEAC" w14:textId="77777777" w:rsidR="00027B83" w:rsidRPr="00D260E6" w:rsidRDefault="000B0897">
            <w:pPr>
              <w:rPr>
                <w:rFonts w:ascii="Calibri" w:hAnsi="Calibri" w:cs="Calibri"/>
                <w:kern w:val="2"/>
                <w:szCs w:val="24"/>
              </w:rPr>
            </w:pPr>
            <w:r w:rsidRPr="00D260E6">
              <w:rPr>
                <w:rFonts w:ascii="Calibri" w:hAnsi="Calibri" w:cs="Calibri"/>
                <w:kern w:val="2"/>
                <w:szCs w:val="24"/>
              </w:rPr>
              <w:t>1.2.9. Šalies atstovas</w:t>
            </w:r>
          </w:p>
        </w:tc>
        <w:tc>
          <w:tcPr>
            <w:tcW w:w="3510" w:type="dxa"/>
          </w:tcPr>
          <w:p w14:paraId="6AA5701A" w14:textId="77777777" w:rsidR="00027B83" w:rsidRPr="00D260E6" w:rsidRDefault="00027B83">
            <w:pPr>
              <w:jc w:val="center"/>
              <w:rPr>
                <w:rFonts w:ascii="Calibri" w:hAnsi="Calibri" w:cs="Calibri"/>
                <w:kern w:val="2"/>
                <w:szCs w:val="24"/>
              </w:rPr>
            </w:pPr>
          </w:p>
        </w:tc>
      </w:tr>
      <w:tr w:rsidR="00027B83" w:rsidRPr="00D260E6" w14:paraId="21B1C29D" w14:textId="77777777">
        <w:tc>
          <w:tcPr>
            <w:tcW w:w="2808" w:type="dxa"/>
            <w:vMerge/>
          </w:tcPr>
          <w:p w14:paraId="6032661D" w14:textId="77777777" w:rsidR="00027B83" w:rsidRPr="00D260E6" w:rsidRDefault="00027B83">
            <w:pPr>
              <w:rPr>
                <w:rFonts w:ascii="Calibri" w:hAnsi="Calibri" w:cs="Calibri"/>
                <w:b/>
                <w:kern w:val="2"/>
                <w:szCs w:val="24"/>
              </w:rPr>
            </w:pPr>
          </w:p>
        </w:tc>
        <w:tc>
          <w:tcPr>
            <w:tcW w:w="3240" w:type="dxa"/>
          </w:tcPr>
          <w:p w14:paraId="08846265" w14:textId="77777777" w:rsidR="00027B83" w:rsidRPr="00D260E6" w:rsidRDefault="000B0897">
            <w:pPr>
              <w:rPr>
                <w:rFonts w:ascii="Calibri" w:hAnsi="Calibri" w:cs="Calibri"/>
                <w:kern w:val="2"/>
                <w:szCs w:val="24"/>
              </w:rPr>
            </w:pPr>
            <w:r w:rsidRPr="00D260E6">
              <w:rPr>
                <w:rFonts w:ascii="Calibri" w:hAnsi="Calibri" w:cs="Calibri"/>
                <w:kern w:val="2"/>
                <w:szCs w:val="24"/>
              </w:rPr>
              <w:t>1.2.10. Atstovavimo pagrindas</w:t>
            </w:r>
          </w:p>
        </w:tc>
        <w:tc>
          <w:tcPr>
            <w:tcW w:w="3510" w:type="dxa"/>
          </w:tcPr>
          <w:p w14:paraId="59BF79D5" w14:textId="77777777" w:rsidR="00027B83" w:rsidRPr="00D260E6" w:rsidRDefault="00027B83">
            <w:pPr>
              <w:jc w:val="center"/>
              <w:rPr>
                <w:rFonts w:ascii="Calibri" w:hAnsi="Calibri" w:cs="Calibri"/>
                <w:kern w:val="2"/>
                <w:szCs w:val="24"/>
              </w:rPr>
            </w:pPr>
          </w:p>
        </w:tc>
      </w:tr>
    </w:tbl>
    <w:p w14:paraId="3B83B988" w14:textId="77777777" w:rsidR="00027B83" w:rsidRPr="00D260E6" w:rsidRDefault="00027B83">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33"/>
        <w:gridCol w:w="2226"/>
        <w:gridCol w:w="5223"/>
      </w:tblGrid>
      <w:tr w:rsidR="00027B83" w:rsidRPr="00D260E6" w14:paraId="65ACB567" w14:textId="77777777">
        <w:trPr>
          <w:trHeight w:val="300"/>
        </w:trPr>
        <w:tc>
          <w:tcPr>
            <w:tcW w:w="9535" w:type="dxa"/>
            <w:gridSpan w:val="4"/>
          </w:tcPr>
          <w:p w14:paraId="47716E99"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2. ATSAKINGI ASMENYS</w:t>
            </w:r>
          </w:p>
        </w:tc>
      </w:tr>
      <w:tr w:rsidR="00027B83" w:rsidRPr="00D260E6" w14:paraId="15A7C904" w14:textId="77777777">
        <w:trPr>
          <w:trHeight w:val="300"/>
        </w:trPr>
        <w:tc>
          <w:tcPr>
            <w:tcW w:w="3094" w:type="dxa"/>
            <w:gridSpan w:val="2"/>
          </w:tcPr>
          <w:p w14:paraId="2DB817BF" w14:textId="77777777" w:rsidR="00027B83" w:rsidRPr="00D260E6" w:rsidRDefault="000B0897">
            <w:pPr>
              <w:rPr>
                <w:rFonts w:ascii="Calibri" w:hAnsi="Calibri" w:cs="Calibri"/>
                <w:b/>
                <w:kern w:val="2"/>
                <w:szCs w:val="24"/>
              </w:rPr>
            </w:pPr>
            <w:r w:rsidRPr="00D260E6">
              <w:rPr>
                <w:rFonts w:ascii="Calibri" w:hAnsi="Calibri" w:cs="Calibri"/>
                <w:b/>
                <w:kern w:val="2"/>
                <w:szCs w:val="24"/>
              </w:rPr>
              <w:t xml:space="preserve">2.1. Pirkėjo kontaktiniai asmenys, atsakingi už Sutarties vykdymą, </w:t>
            </w:r>
            <w:r w:rsidRPr="00D260E6">
              <w:rPr>
                <w:rFonts w:ascii="Calibri" w:hAnsi="Calibri" w:cs="Calibri"/>
                <w:b/>
                <w:szCs w:val="24"/>
              </w:rPr>
              <w:t>Paslaugų</w:t>
            </w:r>
            <w:r w:rsidRPr="00D260E6">
              <w:rPr>
                <w:rFonts w:ascii="Calibri" w:hAnsi="Calibri" w:cs="Calibri"/>
                <w:b/>
                <w:kern w:val="2"/>
                <w:szCs w:val="24"/>
              </w:rPr>
              <w:t xml:space="preserve"> priėmimą, Sąskaitų per informacinę sistemą SABIS priėmimą</w:t>
            </w:r>
          </w:p>
        </w:tc>
        <w:tc>
          <w:tcPr>
            <w:tcW w:w="6441" w:type="dxa"/>
            <w:gridSpan w:val="2"/>
          </w:tcPr>
          <w:p w14:paraId="0A73C060" w14:textId="77777777" w:rsidR="00027B83" w:rsidRPr="00D260E6" w:rsidRDefault="000B0897">
            <w:pPr>
              <w:rPr>
                <w:rFonts w:ascii="Calibri" w:hAnsi="Calibri" w:cs="Calibri"/>
                <w:color w:val="4472C4"/>
                <w:kern w:val="2"/>
                <w:szCs w:val="24"/>
              </w:rPr>
            </w:pPr>
            <w:r w:rsidRPr="00D260E6">
              <w:rPr>
                <w:rFonts w:ascii="Calibri" w:hAnsi="Calibri" w:cs="Calibri"/>
                <w:color w:val="4472C4"/>
                <w:kern w:val="2"/>
                <w:szCs w:val="24"/>
              </w:rPr>
              <w:t>(nurodyti padalinį / skyrių, pareigas, vardą, pavardę, tel., el. paštą)</w:t>
            </w:r>
          </w:p>
        </w:tc>
      </w:tr>
      <w:tr w:rsidR="00027B83" w:rsidRPr="00D260E6" w14:paraId="7B08F743" w14:textId="77777777">
        <w:trPr>
          <w:trHeight w:val="300"/>
        </w:trPr>
        <w:tc>
          <w:tcPr>
            <w:tcW w:w="3094" w:type="dxa"/>
            <w:gridSpan w:val="2"/>
          </w:tcPr>
          <w:p w14:paraId="60D76363" w14:textId="77777777" w:rsidR="00027B83" w:rsidRPr="00D260E6" w:rsidRDefault="000B0897">
            <w:pPr>
              <w:rPr>
                <w:rFonts w:ascii="Calibri" w:hAnsi="Calibri" w:cs="Calibri"/>
                <w:b/>
                <w:kern w:val="2"/>
                <w:szCs w:val="24"/>
              </w:rPr>
            </w:pPr>
            <w:r w:rsidRPr="00D260E6">
              <w:rPr>
                <w:rFonts w:ascii="Calibri" w:hAnsi="Calibri" w:cs="Calibri"/>
                <w:b/>
                <w:kern w:val="2"/>
                <w:szCs w:val="24"/>
              </w:rPr>
              <w:lastRenderedPageBreak/>
              <w:t>2.2. Tiekėjo kontaktiniai asmenys, atsakingi už Sutarties vykdymą</w:t>
            </w:r>
          </w:p>
        </w:tc>
        <w:tc>
          <w:tcPr>
            <w:tcW w:w="6441" w:type="dxa"/>
            <w:gridSpan w:val="2"/>
          </w:tcPr>
          <w:p w14:paraId="420CAB00" w14:textId="77777777" w:rsidR="00027B83" w:rsidRPr="00D260E6" w:rsidRDefault="000B0897">
            <w:pPr>
              <w:rPr>
                <w:rFonts w:ascii="Calibri" w:hAnsi="Calibri" w:cs="Calibri"/>
                <w:color w:val="4472C4"/>
                <w:kern w:val="2"/>
                <w:szCs w:val="24"/>
              </w:rPr>
            </w:pPr>
            <w:r w:rsidRPr="00D260E6">
              <w:rPr>
                <w:rFonts w:ascii="Calibri" w:hAnsi="Calibri" w:cs="Calibri"/>
                <w:color w:val="4472C4"/>
                <w:kern w:val="2"/>
                <w:szCs w:val="24"/>
              </w:rPr>
              <w:t>(nurodyti padalinį / skyrių, pareigas, vardą, pavardę, tel., el. paštą)</w:t>
            </w:r>
          </w:p>
        </w:tc>
      </w:tr>
      <w:tr w:rsidR="00027B83" w:rsidRPr="00D260E6" w14:paraId="5F38F90D" w14:textId="77777777">
        <w:trPr>
          <w:trHeight w:val="300"/>
        </w:trPr>
        <w:tc>
          <w:tcPr>
            <w:tcW w:w="9535" w:type="dxa"/>
            <w:gridSpan w:val="4"/>
          </w:tcPr>
          <w:p w14:paraId="2202C47F"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3. SUTARTIES DALYKAS</w:t>
            </w:r>
          </w:p>
        </w:tc>
      </w:tr>
      <w:tr w:rsidR="00027B83" w:rsidRPr="00D260E6" w14:paraId="0382195F" w14:textId="77777777">
        <w:trPr>
          <w:trHeight w:val="300"/>
        </w:trPr>
        <w:tc>
          <w:tcPr>
            <w:tcW w:w="3094" w:type="dxa"/>
            <w:gridSpan w:val="2"/>
          </w:tcPr>
          <w:p w14:paraId="27B75B6A" w14:textId="77777777" w:rsidR="00027B83" w:rsidRPr="00D260E6" w:rsidRDefault="000B0897">
            <w:pPr>
              <w:rPr>
                <w:rFonts w:ascii="Calibri" w:hAnsi="Calibri" w:cs="Calibri"/>
                <w:b/>
                <w:kern w:val="2"/>
                <w:szCs w:val="24"/>
              </w:rPr>
            </w:pPr>
            <w:r w:rsidRPr="00D260E6">
              <w:rPr>
                <w:rFonts w:ascii="Calibri" w:hAnsi="Calibri" w:cs="Calibri"/>
                <w:b/>
                <w:kern w:val="2"/>
                <w:szCs w:val="24"/>
              </w:rPr>
              <w:t>3.1. Sutarties dalykas</w:t>
            </w:r>
          </w:p>
        </w:tc>
        <w:tc>
          <w:tcPr>
            <w:tcW w:w="6441" w:type="dxa"/>
            <w:gridSpan w:val="2"/>
          </w:tcPr>
          <w:p w14:paraId="403AB65E" w14:textId="01A962B8" w:rsidR="00027B83" w:rsidRPr="00D260E6" w:rsidRDefault="000B0897" w:rsidP="00D260E6">
            <w:pPr>
              <w:jc w:val="both"/>
              <w:rPr>
                <w:rFonts w:ascii="Calibri" w:hAnsi="Calibri" w:cs="Calibri"/>
                <w:color w:val="000000"/>
                <w:kern w:val="2"/>
                <w:szCs w:val="24"/>
              </w:rPr>
            </w:pPr>
            <w:r w:rsidRPr="00D260E6">
              <w:rPr>
                <w:rFonts w:ascii="Calibri" w:hAnsi="Calibri" w:cs="Calibri"/>
                <w:kern w:val="2"/>
                <w:szCs w:val="24"/>
              </w:rPr>
              <w:t xml:space="preserve">Tiekėjas įsipareigoja Sutartyje numatytomis sąlygomis suteikti Pirkėjui </w:t>
            </w:r>
            <w:r w:rsidR="00F84DB0" w:rsidRPr="00D260E6">
              <w:rPr>
                <w:rFonts w:ascii="Calibri" w:eastAsia="Calibri" w:hAnsi="Calibri" w:cs="Calibri"/>
                <w:color w:val="000000" w:themeColor="text1"/>
                <w:szCs w:val="24"/>
              </w:rPr>
              <w:t xml:space="preserve">elektros tiekimo užtikrinimo pajungiant papildomą nepertraukiamo maitinimo šaltinį (angl. ir toliau – UPS) arba generatorių </w:t>
            </w:r>
            <w:r w:rsidR="00D9300E">
              <w:rPr>
                <w:rFonts w:ascii="Calibri" w:eastAsia="Calibri" w:hAnsi="Calibri" w:cs="Calibri"/>
                <w:color w:val="000000" w:themeColor="text1"/>
                <w:szCs w:val="24"/>
              </w:rPr>
              <w:t>p</w:t>
            </w:r>
            <w:r w:rsidRPr="00D260E6">
              <w:rPr>
                <w:rFonts w:ascii="Calibri" w:hAnsi="Calibri" w:cs="Calibri"/>
                <w:kern w:val="2"/>
                <w:szCs w:val="24"/>
              </w:rPr>
              <w:t xml:space="preserve">aslaugas </w:t>
            </w:r>
            <w:r w:rsidRPr="00D260E6">
              <w:rPr>
                <w:rFonts w:ascii="Calibri" w:hAnsi="Calibri" w:cs="Calibri"/>
                <w:color w:val="000000"/>
                <w:kern w:val="2"/>
                <w:szCs w:val="24"/>
              </w:rPr>
              <w:t>(toliau – Paslaugos).</w:t>
            </w:r>
            <w:r w:rsidR="001E65B2">
              <w:rPr>
                <w:rFonts w:ascii="Calibri" w:hAnsi="Calibri" w:cs="Calibri"/>
                <w:color w:val="000000"/>
                <w:kern w:val="2"/>
                <w:szCs w:val="24"/>
              </w:rPr>
              <w:t xml:space="preserve"> </w:t>
            </w:r>
            <w:r w:rsidR="001E65B2" w:rsidRPr="001E65B2">
              <w:rPr>
                <w:rFonts w:ascii="Calibri" w:hAnsi="Calibri" w:cs="Calibri"/>
                <w:color w:val="000000"/>
                <w:kern w:val="2"/>
                <w:szCs w:val="24"/>
              </w:rPr>
              <w:t xml:space="preserve">Paslaugos teikiamos visoje Lietuvos Respublikos teritorijoje, </w:t>
            </w:r>
            <w:r w:rsidR="00BA776C">
              <w:rPr>
                <w:rFonts w:ascii="Calibri" w:hAnsi="Calibri" w:cs="Calibri"/>
                <w:color w:val="000000"/>
                <w:kern w:val="2"/>
                <w:szCs w:val="24"/>
              </w:rPr>
              <w:t>Pirkėjo</w:t>
            </w:r>
            <w:r w:rsidR="001E65B2" w:rsidRPr="001E65B2">
              <w:rPr>
                <w:rFonts w:ascii="Calibri" w:hAnsi="Calibri" w:cs="Calibri"/>
                <w:color w:val="000000"/>
                <w:kern w:val="2"/>
                <w:szCs w:val="24"/>
              </w:rPr>
              <w:t xml:space="preserve"> duomenų perdavimo tinklo mazguose.</w:t>
            </w:r>
          </w:p>
          <w:p w14:paraId="27730B38" w14:textId="701F6849" w:rsidR="003E7566" w:rsidRPr="00D260E6" w:rsidRDefault="000B0897" w:rsidP="00D260E6">
            <w:pPr>
              <w:jc w:val="both"/>
              <w:rPr>
                <w:rFonts w:ascii="Calibri" w:hAnsi="Calibri" w:cs="Calibri"/>
                <w:color w:val="000000"/>
                <w:kern w:val="2"/>
                <w:szCs w:val="24"/>
              </w:rPr>
            </w:pPr>
            <w:r w:rsidRPr="00D260E6">
              <w:rPr>
                <w:rFonts w:ascii="Calibri" w:hAnsi="Calibri" w:cs="Calibri"/>
                <w:color w:val="000000"/>
                <w:kern w:val="2"/>
                <w:szCs w:val="24"/>
              </w:rPr>
              <w:t xml:space="preserve">Išsamus </w:t>
            </w:r>
            <w:r w:rsidRPr="00D260E6">
              <w:rPr>
                <w:rFonts w:ascii="Calibri" w:hAnsi="Calibri" w:cs="Calibri"/>
                <w:color w:val="000000"/>
                <w:szCs w:val="24"/>
              </w:rPr>
              <w:t>Paslaugų</w:t>
            </w:r>
            <w:r w:rsidRPr="00D260E6">
              <w:rPr>
                <w:rFonts w:ascii="Calibri" w:hAnsi="Calibri" w:cs="Calibri"/>
                <w:color w:val="000000"/>
                <w:kern w:val="2"/>
                <w:szCs w:val="24"/>
              </w:rPr>
              <w:t xml:space="preserve"> aprašymas ir kiti reikalavimai teikiamoms </w:t>
            </w:r>
            <w:r w:rsidRPr="00D260E6">
              <w:rPr>
                <w:rFonts w:ascii="Calibri" w:hAnsi="Calibri" w:cs="Calibri"/>
                <w:color w:val="000000"/>
                <w:szCs w:val="24"/>
              </w:rPr>
              <w:t>Paslaugoms</w:t>
            </w:r>
            <w:r w:rsidRPr="00D260E6">
              <w:rPr>
                <w:rFonts w:ascii="Calibri" w:hAnsi="Calibri" w:cs="Calibri"/>
                <w:color w:val="000000"/>
                <w:kern w:val="2"/>
                <w:szCs w:val="24"/>
              </w:rPr>
              <w:t xml:space="preserve"> nustatyti Sutarties priede Nr. </w:t>
            </w:r>
            <w:r w:rsidRPr="00B90BA4">
              <w:rPr>
                <w:rFonts w:ascii="Calibri" w:hAnsi="Calibri" w:cs="Calibri"/>
                <w:color w:val="000000"/>
                <w:kern w:val="2"/>
                <w:szCs w:val="24"/>
              </w:rPr>
              <w:t>[</w:t>
            </w:r>
            <w:r w:rsidR="00B90BA4" w:rsidRPr="00B90BA4">
              <w:rPr>
                <w:rFonts w:ascii="Calibri" w:hAnsi="Calibri" w:cs="Calibri"/>
                <w:color w:val="000000"/>
                <w:kern w:val="2"/>
                <w:szCs w:val="24"/>
              </w:rPr>
              <w:t>1</w:t>
            </w:r>
            <w:r w:rsidRPr="00B90BA4">
              <w:rPr>
                <w:rFonts w:ascii="Calibri" w:hAnsi="Calibri" w:cs="Calibri"/>
                <w:color w:val="000000"/>
                <w:kern w:val="2"/>
                <w:szCs w:val="24"/>
              </w:rPr>
              <w:t>] „Techninė specifikacija“ (toliau – Techninė specifikacija) ir Sutarties priede Nr. [</w:t>
            </w:r>
            <w:r w:rsidR="00B90BA4" w:rsidRPr="00B90BA4">
              <w:rPr>
                <w:rFonts w:ascii="Calibri" w:hAnsi="Calibri" w:cs="Calibri"/>
                <w:color w:val="000000"/>
                <w:kern w:val="2"/>
                <w:szCs w:val="24"/>
              </w:rPr>
              <w:t>2</w:t>
            </w:r>
            <w:r w:rsidRPr="00B90BA4">
              <w:rPr>
                <w:rFonts w:ascii="Calibri" w:hAnsi="Calibri" w:cs="Calibri"/>
                <w:color w:val="000000"/>
                <w:kern w:val="2"/>
                <w:szCs w:val="24"/>
              </w:rPr>
              <w:t>]</w:t>
            </w:r>
            <w:r w:rsidRPr="00D260E6">
              <w:rPr>
                <w:rFonts w:ascii="Calibri" w:hAnsi="Calibri" w:cs="Calibri"/>
                <w:color w:val="000000"/>
                <w:kern w:val="2"/>
                <w:szCs w:val="24"/>
              </w:rPr>
              <w:t xml:space="preserve"> „Pasiūlymas“.</w:t>
            </w:r>
          </w:p>
        </w:tc>
      </w:tr>
      <w:tr w:rsidR="00027B83" w:rsidRPr="00D260E6" w14:paraId="20C46499" w14:textId="77777777">
        <w:trPr>
          <w:trHeight w:val="300"/>
        </w:trPr>
        <w:tc>
          <w:tcPr>
            <w:tcW w:w="3094" w:type="dxa"/>
            <w:gridSpan w:val="2"/>
          </w:tcPr>
          <w:p w14:paraId="31140391" w14:textId="77777777" w:rsidR="00027B83" w:rsidRPr="00D260E6" w:rsidRDefault="000B0897">
            <w:pPr>
              <w:rPr>
                <w:rFonts w:ascii="Calibri" w:hAnsi="Calibri" w:cs="Calibri"/>
                <w:b/>
                <w:kern w:val="2"/>
                <w:szCs w:val="24"/>
              </w:rPr>
            </w:pPr>
            <w:r w:rsidRPr="00D260E6">
              <w:rPr>
                <w:rFonts w:ascii="Calibri" w:hAnsi="Calibri" w:cs="Calibri"/>
                <w:b/>
                <w:kern w:val="2"/>
                <w:szCs w:val="24"/>
              </w:rPr>
              <w:t>3.2. Pirkimo pavadinimas ir numeris</w:t>
            </w:r>
          </w:p>
        </w:tc>
        <w:tc>
          <w:tcPr>
            <w:tcW w:w="6441" w:type="dxa"/>
            <w:gridSpan w:val="2"/>
          </w:tcPr>
          <w:p w14:paraId="67D99209" w14:textId="1D4AEC82" w:rsidR="00027B83" w:rsidRPr="00D260E6" w:rsidRDefault="00A675E7" w:rsidP="00D260E6">
            <w:pPr>
              <w:jc w:val="both"/>
              <w:rPr>
                <w:rFonts w:ascii="Calibri" w:hAnsi="Calibri" w:cs="Calibri"/>
                <w:kern w:val="2"/>
                <w:szCs w:val="24"/>
              </w:rPr>
            </w:pPr>
            <w:r w:rsidRPr="00D260E6">
              <w:rPr>
                <w:rFonts w:ascii="Calibri" w:hAnsi="Calibri" w:cs="Calibri"/>
                <w:szCs w:val="24"/>
              </w:rPr>
              <w:t>Elektros tiekimo užtikrinimas pajungiant papildomą nepetraukiamo maitinimo šaltinį arba generatorių N</w:t>
            </w:r>
            <w:r w:rsidR="004368E7">
              <w:rPr>
                <w:rFonts w:ascii="Calibri" w:hAnsi="Calibri" w:cs="Calibri"/>
                <w:szCs w:val="24"/>
              </w:rPr>
              <w:t>r</w:t>
            </w:r>
            <w:r w:rsidRPr="00D260E6">
              <w:rPr>
                <w:rFonts w:ascii="Calibri" w:hAnsi="Calibri" w:cs="Calibri"/>
                <w:szCs w:val="24"/>
              </w:rPr>
              <w:t xml:space="preserve">. </w:t>
            </w:r>
            <w:r w:rsidRPr="00D260E6">
              <w:rPr>
                <w:rFonts w:ascii="Calibri" w:hAnsi="Calibri" w:cs="Calibri"/>
                <w:color w:val="000000"/>
                <w:kern w:val="2"/>
                <w:szCs w:val="24"/>
                <w:highlight w:val="yellow"/>
              </w:rPr>
              <w:t>[_]</w:t>
            </w:r>
          </w:p>
        </w:tc>
      </w:tr>
      <w:tr w:rsidR="00027B83" w:rsidRPr="00D260E6" w14:paraId="5A252299" w14:textId="77777777">
        <w:trPr>
          <w:trHeight w:val="300"/>
        </w:trPr>
        <w:tc>
          <w:tcPr>
            <w:tcW w:w="3094" w:type="dxa"/>
            <w:gridSpan w:val="2"/>
          </w:tcPr>
          <w:p w14:paraId="295408B1" w14:textId="77777777" w:rsidR="00027B83" w:rsidRPr="00D260E6" w:rsidRDefault="000B0897">
            <w:pPr>
              <w:rPr>
                <w:rFonts w:ascii="Calibri" w:hAnsi="Calibri" w:cs="Calibri"/>
                <w:b/>
                <w:kern w:val="2"/>
                <w:szCs w:val="24"/>
              </w:rPr>
            </w:pPr>
            <w:r w:rsidRPr="00D260E6">
              <w:rPr>
                <w:rFonts w:ascii="Calibri" w:hAnsi="Calibri" w:cs="Calibri"/>
                <w:b/>
                <w:kern w:val="2"/>
                <w:szCs w:val="24"/>
              </w:rPr>
              <w:t>3.3. Informacija apie Europos Sąjungos lėšomis finansuojamą projektą arba kitą projektą</w:t>
            </w:r>
          </w:p>
        </w:tc>
        <w:tc>
          <w:tcPr>
            <w:tcW w:w="6441" w:type="dxa"/>
            <w:gridSpan w:val="2"/>
          </w:tcPr>
          <w:p w14:paraId="17DE303E" w14:textId="77777777" w:rsidR="00027B83" w:rsidRPr="00D260E6" w:rsidRDefault="000B0897">
            <w:pPr>
              <w:rPr>
                <w:rFonts w:ascii="Calibri" w:hAnsi="Calibri" w:cs="Calibri"/>
                <w:kern w:val="2"/>
                <w:szCs w:val="24"/>
              </w:rPr>
            </w:pPr>
            <w:r w:rsidRPr="00D260E6">
              <w:rPr>
                <w:rFonts w:ascii="Calibri" w:hAnsi="Calibri" w:cs="Calibri"/>
                <w:kern w:val="2"/>
                <w:szCs w:val="24"/>
              </w:rPr>
              <w:t>Netaikoma</w:t>
            </w:r>
          </w:p>
          <w:p w14:paraId="41ED6801" w14:textId="77777777" w:rsidR="00027B83" w:rsidRPr="00D260E6" w:rsidRDefault="00027B83">
            <w:pPr>
              <w:rPr>
                <w:rFonts w:ascii="Calibri" w:hAnsi="Calibri" w:cs="Calibri"/>
                <w:kern w:val="2"/>
                <w:szCs w:val="24"/>
              </w:rPr>
            </w:pPr>
          </w:p>
          <w:p w14:paraId="12762990" w14:textId="44A4408B" w:rsidR="00027B83" w:rsidRPr="00D260E6" w:rsidRDefault="00027B83">
            <w:pPr>
              <w:rPr>
                <w:rFonts w:ascii="Calibri" w:hAnsi="Calibri" w:cs="Calibri"/>
                <w:kern w:val="2"/>
                <w:szCs w:val="24"/>
              </w:rPr>
            </w:pPr>
          </w:p>
        </w:tc>
      </w:tr>
      <w:tr w:rsidR="00027B83" w:rsidRPr="00D260E6" w14:paraId="56639858" w14:textId="77777777">
        <w:trPr>
          <w:trHeight w:val="300"/>
        </w:trPr>
        <w:tc>
          <w:tcPr>
            <w:tcW w:w="9535" w:type="dxa"/>
            <w:gridSpan w:val="4"/>
          </w:tcPr>
          <w:p w14:paraId="5DAD24A4"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 xml:space="preserve">4. PASLAUGŲ SUTEIKIMO TERMINAI IR PASLAUGŲ PERDAVIMO </w:t>
            </w:r>
            <w:r w:rsidRPr="00D260E6">
              <w:rPr>
                <w:rFonts w:ascii="Calibri" w:hAnsi="Calibri" w:cs="Calibri"/>
                <w:color w:val="000000"/>
                <w:kern w:val="2"/>
                <w:szCs w:val="24"/>
              </w:rPr>
              <w:t>–</w:t>
            </w:r>
            <w:r w:rsidRPr="00D260E6">
              <w:rPr>
                <w:rFonts w:ascii="Calibri" w:hAnsi="Calibri" w:cs="Calibri"/>
                <w:b/>
                <w:kern w:val="2"/>
                <w:szCs w:val="24"/>
              </w:rPr>
              <w:t xml:space="preserve"> PRIĖMIMO TVARKA</w:t>
            </w:r>
          </w:p>
        </w:tc>
      </w:tr>
      <w:tr w:rsidR="00027B83" w:rsidRPr="00D260E6" w14:paraId="5CC6782A" w14:textId="77777777">
        <w:trPr>
          <w:trHeight w:val="300"/>
        </w:trPr>
        <w:tc>
          <w:tcPr>
            <w:tcW w:w="3094" w:type="dxa"/>
            <w:gridSpan w:val="2"/>
          </w:tcPr>
          <w:p w14:paraId="6BC959D5" w14:textId="29D412D9" w:rsidR="00027B83" w:rsidRPr="00B90BA4" w:rsidRDefault="000B0897" w:rsidP="00B90BA4">
            <w:pPr>
              <w:rPr>
                <w:rFonts w:ascii="Calibri" w:hAnsi="Calibri" w:cs="Calibri"/>
                <w:b/>
                <w:kern w:val="2"/>
                <w:szCs w:val="24"/>
              </w:rPr>
            </w:pPr>
            <w:r w:rsidRPr="00D260E6">
              <w:rPr>
                <w:rFonts w:ascii="Calibri" w:hAnsi="Calibri" w:cs="Calibri"/>
                <w:b/>
                <w:kern w:val="2"/>
                <w:szCs w:val="24"/>
              </w:rPr>
              <w:t xml:space="preserve">4.1. </w:t>
            </w:r>
            <w:r w:rsidRPr="00D260E6">
              <w:rPr>
                <w:rFonts w:ascii="Calibri" w:hAnsi="Calibri" w:cs="Calibri"/>
                <w:b/>
                <w:szCs w:val="24"/>
              </w:rPr>
              <w:t>Paslaugų</w:t>
            </w:r>
            <w:r w:rsidRPr="00D260E6">
              <w:rPr>
                <w:rFonts w:ascii="Calibri" w:hAnsi="Calibri" w:cs="Calibri"/>
                <w:b/>
                <w:kern w:val="2"/>
                <w:szCs w:val="24"/>
              </w:rPr>
              <w:t xml:space="preserve"> </w:t>
            </w:r>
            <w:r w:rsidRPr="00D260E6">
              <w:rPr>
                <w:rFonts w:ascii="Calibri" w:hAnsi="Calibri" w:cs="Calibri"/>
                <w:b/>
                <w:szCs w:val="24"/>
              </w:rPr>
              <w:t>suteikimo</w:t>
            </w:r>
            <w:r w:rsidRPr="00D260E6">
              <w:rPr>
                <w:rFonts w:ascii="Calibri" w:hAnsi="Calibri" w:cs="Calibri"/>
                <w:b/>
                <w:kern w:val="2"/>
                <w:szCs w:val="24"/>
              </w:rPr>
              <w:t xml:space="preserve"> terminas, kai </w:t>
            </w:r>
            <w:r w:rsidRPr="00D260E6">
              <w:rPr>
                <w:rFonts w:ascii="Calibri" w:hAnsi="Calibri" w:cs="Calibri"/>
                <w:b/>
                <w:szCs w:val="24"/>
              </w:rPr>
              <w:t>Paslaugos yra vienkartinio pobūdžio, teikiamos periodiškai arba pagal Pirkėjo Užsakymą</w:t>
            </w:r>
          </w:p>
        </w:tc>
        <w:tc>
          <w:tcPr>
            <w:tcW w:w="6441" w:type="dxa"/>
            <w:gridSpan w:val="2"/>
          </w:tcPr>
          <w:p w14:paraId="2D0BF55E" w14:textId="1FE6DAE4" w:rsidR="00DC6257" w:rsidRPr="00D260E6" w:rsidRDefault="00DC6257" w:rsidP="00B90BA4">
            <w:pPr>
              <w:pStyle w:val="Heading1"/>
              <w:keepNext w:val="0"/>
              <w:numPr>
                <w:ilvl w:val="1"/>
                <w:numId w:val="3"/>
              </w:numPr>
              <w:pBdr>
                <w:bottom w:val="none" w:sz="0" w:space="0" w:color="auto"/>
              </w:pBdr>
              <w:tabs>
                <w:tab w:val="left" w:pos="68"/>
                <w:tab w:val="left" w:pos="494"/>
              </w:tabs>
              <w:spacing w:before="0" w:after="0" w:line="276" w:lineRule="auto"/>
              <w:ind w:left="-73" w:firstLine="73"/>
              <w:rPr>
                <w:rFonts w:ascii="Calibri" w:hAnsi="Calibri" w:cs="Calibri"/>
                <w:color w:val="auto"/>
                <w:sz w:val="24"/>
                <w:szCs w:val="24"/>
              </w:rPr>
            </w:pPr>
            <w:bookmarkStart w:id="0" w:name="_Toc232767782"/>
            <w:r w:rsidRPr="00D260E6">
              <w:rPr>
                <w:rFonts w:ascii="Calibri" w:hAnsi="Calibri" w:cs="Calibri"/>
                <w:color w:val="auto"/>
                <w:sz w:val="24"/>
                <w:szCs w:val="24"/>
              </w:rPr>
              <w:t xml:space="preserve">Nuvykimo į </w:t>
            </w:r>
            <w:r w:rsidR="00B10FD8">
              <w:rPr>
                <w:rFonts w:ascii="Calibri" w:hAnsi="Calibri" w:cs="Calibri"/>
                <w:color w:val="auto"/>
                <w:sz w:val="24"/>
                <w:szCs w:val="24"/>
              </w:rPr>
              <w:t>Pirkėjo</w:t>
            </w:r>
            <w:r w:rsidRPr="00D260E6">
              <w:rPr>
                <w:rFonts w:ascii="Calibri" w:hAnsi="Calibri" w:cs="Calibri"/>
                <w:color w:val="auto"/>
                <w:sz w:val="24"/>
                <w:szCs w:val="24"/>
              </w:rPr>
              <w:t xml:space="preserve"> nurodytą mazgą ir papildomo UPS arba generatoriaus prijungimo terminas pradedamas skaičiuoti nuo </w:t>
            </w:r>
            <w:r w:rsidR="00B10FD8">
              <w:rPr>
                <w:rFonts w:ascii="Calibri" w:hAnsi="Calibri" w:cs="Calibri"/>
                <w:color w:val="auto"/>
                <w:sz w:val="24"/>
                <w:szCs w:val="24"/>
              </w:rPr>
              <w:t>Pirkėjo</w:t>
            </w:r>
            <w:r w:rsidRPr="00D260E6">
              <w:rPr>
                <w:rFonts w:ascii="Calibri" w:hAnsi="Calibri" w:cs="Calibri"/>
                <w:color w:val="auto"/>
                <w:sz w:val="24"/>
                <w:szCs w:val="24"/>
              </w:rPr>
              <w:t xml:space="preserve"> </w:t>
            </w:r>
            <w:r w:rsidR="00B10FD8">
              <w:rPr>
                <w:rFonts w:ascii="Calibri" w:hAnsi="Calibri" w:cs="Calibri"/>
                <w:color w:val="auto"/>
                <w:sz w:val="24"/>
                <w:szCs w:val="24"/>
              </w:rPr>
              <w:t>T</w:t>
            </w:r>
            <w:r w:rsidRPr="00D260E6">
              <w:rPr>
                <w:rFonts w:ascii="Calibri" w:hAnsi="Calibri" w:cs="Calibri"/>
                <w:color w:val="auto"/>
                <w:sz w:val="24"/>
                <w:szCs w:val="24"/>
              </w:rPr>
              <w:t xml:space="preserve">inklo valdymo tarnybos užsakymo inicijavimo telefonu momento. </w:t>
            </w:r>
            <w:r w:rsidR="00B10FD8">
              <w:rPr>
                <w:rFonts w:ascii="Calibri" w:hAnsi="Calibri" w:cs="Calibri"/>
                <w:color w:val="auto"/>
                <w:sz w:val="24"/>
                <w:szCs w:val="24"/>
              </w:rPr>
              <w:t>Pirkėjo</w:t>
            </w:r>
            <w:r w:rsidRPr="00D260E6">
              <w:rPr>
                <w:rFonts w:ascii="Calibri" w:hAnsi="Calibri" w:cs="Calibri"/>
                <w:color w:val="auto"/>
                <w:sz w:val="24"/>
                <w:szCs w:val="24"/>
              </w:rPr>
              <w:t>rašytinis užsakymas pateikiamas per 2 d. d. elektroniniu paštu.</w:t>
            </w:r>
            <w:bookmarkEnd w:id="0"/>
          </w:p>
          <w:p w14:paraId="3ED0DDBB" w14:textId="05BDC671" w:rsidR="00DC6257" w:rsidRPr="00D260E6" w:rsidRDefault="00B10FD8" w:rsidP="00B90BA4">
            <w:pPr>
              <w:pStyle w:val="Heading1"/>
              <w:keepNext w:val="0"/>
              <w:numPr>
                <w:ilvl w:val="1"/>
                <w:numId w:val="3"/>
              </w:numPr>
              <w:pBdr>
                <w:bottom w:val="none" w:sz="0" w:space="0" w:color="auto"/>
              </w:pBdr>
              <w:tabs>
                <w:tab w:val="left" w:pos="352"/>
              </w:tabs>
              <w:spacing w:before="0" w:after="0" w:line="276" w:lineRule="auto"/>
              <w:ind w:left="-73" w:firstLine="0"/>
              <w:rPr>
                <w:rFonts w:ascii="Calibri" w:hAnsi="Calibri" w:cs="Calibri"/>
                <w:color w:val="auto"/>
                <w:sz w:val="24"/>
                <w:szCs w:val="24"/>
              </w:rPr>
            </w:pPr>
            <w:bookmarkStart w:id="1" w:name="_Toc232767783"/>
            <w:r>
              <w:rPr>
                <w:rFonts w:ascii="Calibri" w:hAnsi="Calibri" w:cs="Calibri"/>
                <w:color w:val="auto"/>
                <w:sz w:val="24"/>
                <w:szCs w:val="24"/>
              </w:rPr>
              <w:t>Pirkėjas</w:t>
            </w:r>
            <w:r w:rsidR="00DC6257" w:rsidRPr="00D260E6">
              <w:rPr>
                <w:rFonts w:ascii="Calibri" w:hAnsi="Calibri" w:cs="Calibri"/>
                <w:color w:val="auto"/>
                <w:sz w:val="24"/>
                <w:szCs w:val="24"/>
              </w:rPr>
              <w:t xml:space="preserve"> turi teisę atšaukti užsakymą jei nuo užsakymo inicijavimo telefonu momento praėjo ne daugiau kaip 30 min. Atšauktų užsakymų skaičius neviršys 15 proc. nuo visų inicijuotų užsakymų.</w:t>
            </w:r>
            <w:bookmarkEnd w:id="1"/>
          </w:p>
          <w:p w14:paraId="36B51A80" w14:textId="3FD0C2E8" w:rsidR="00027B83" w:rsidRPr="00B90BA4" w:rsidRDefault="00DC6257" w:rsidP="00B90BA4">
            <w:pPr>
              <w:pStyle w:val="Heading1"/>
              <w:keepNext w:val="0"/>
              <w:numPr>
                <w:ilvl w:val="1"/>
                <w:numId w:val="3"/>
              </w:numPr>
              <w:pBdr>
                <w:bottom w:val="none" w:sz="0" w:space="0" w:color="auto"/>
              </w:pBdr>
              <w:tabs>
                <w:tab w:val="left" w:pos="352"/>
              </w:tabs>
              <w:spacing w:before="0" w:after="0" w:line="276" w:lineRule="auto"/>
              <w:ind w:left="0" w:hanging="73"/>
              <w:rPr>
                <w:rFonts w:ascii="Calibri" w:hAnsi="Calibri" w:cs="Calibri"/>
                <w:color w:val="auto"/>
                <w:sz w:val="24"/>
                <w:szCs w:val="24"/>
              </w:rPr>
            </w:pPr>
            <w:bookmarkStart w:id="2" w:name="_Hlk535486221"/>
            <w:bookmarkStart w:id="3" w:name="_Toc232767784"/>
            <w:r w:rsidRPr="00D260E6">
              <w:rPr>
                <w:rFonts w:ascii="Calibri" w:hAnsi="Calibri" w:cs="Calibri"/>
                <w:color w:val="auto"/>
                <w:sz w:val="24"/>
                <w:szCs w:val="24"/>
              </w:rPr>
              <w:t xml:space="preserve">Nuvykimo į </w:t>
            </w:r>
            <w:r w:rsidR="00B10FD8">
              <w:rPr>
                <w:rFonts w:ascii="Calibri" w:hAnsi="Calibri" w:cs="Calibri"/>
                <w:color w:val="auto"/>
                <w:sz w:val="24"/>
                <w:szCs w:val="24"/>
              </w:rPr>
              <w:t>Pirkėjo</w:t>
            </w:r>
            <w:r w:rsidRPr="00D260E6">
              <w:rPr>
                <w:rFonts w:ascii="Calibri" w:hAnsi="Calibri" w:cs="Calibri"/>
                <w:color w:val="auto"/>
                <w:sz w:val="24"/>
                <w:szCs w:val="24"/>
              </w:rPr>
              <w:t xml:space="preserve"> nurodytą mazgą ir papildomo UPS arba generatoriaus prijungimo terminas – iki 3 valandų</w:t>
            </w:r>
            <w:bookmarkEnd w:id="2"/>
            <w:r w:rsidRPr="00D260E6">
              <w:rPr>
                <w:rFonts w:ascii="Calibri" w:hAnsi="Calibri" w:cs="Calibri"/>
                <w:color w:val="auto"/>
                <w:sz w:val="24"/>
                <w:szCs w:val="24"/>
              </w:rPr>
              <w:t>.</w:t>
            </w:r>
            <w:bookmarkEnd w:id="3"/>
            <w:r w:rsidRPr="00D260E6">
              <w:rPr>
                <w:rFonts w:ascii="Calibri" w:hAnsi="Calibri" w:cs="Calibri"/>
                <w:color w:val="auto"/>
                <w:sz w:val="24"/>
                <w:szCs w:val="24"/>
              </w:rPr>
              <w:t xml:space="preserve"> </w:t>
            </w:r>
          </w:p>
        </w:tc>
      </w:tr>
      <w:tr w:rsidR="00027B83" w:rsidRPr="00D260E6" w14:paraId="4FB278C6" w14:textId="77777777">
        <w:trPr>
          <w:trHeight w:val="300"/>
        </w:trPr>
        <w:tc>
          <w:tcPr>
            <w:tcW w:w="3094" w:type="dxa"/>
            <w:gridSpan w:val="2"/>
          </w:tcPr>
          <w:p w14:paraId="44FCD107" w14:textId="77777777" w:rsidR="00027B83" w:rsidRPr="00D260E6" w:rsidRDefault="000B0897">
            <w:pPr>
              <w:rPr>
                <w:rFonts w:ascii="Calibri" w:hAnsi="Calibri" w:cs="Calibri"/>
                <w:b/>
                <w:szCs w:val="24"/>
              </w:rPr>
            </w:pPr>
            <w:r w:rsidRPr="00D260E6">
              <w:rPr>
                <w:rFonts w:ascii="Calibri" w:hAnsi="Calibri" w:cs="Calibri"/>
                <w:b/>
                <w:kern w:val="2"/>
                <w:szCs w:val="24"/>
              </w:rPr>
              <w:t xml:space="preserve">4.1. </w:t>
            </w:r>
            <w:r w:rsidRPr="00D260E6">
              <w:rPr>
                <w:rFonts w:ascii="Calibri" w:hAnsi="Calibri" w:cs="Calibri"/>
                <w:b/>
                <w:szCs w:val="24"/>
              </w:rPr>
              <w:t>Paslaugų</w:t>
            </w:r>
            <w:r w:rsidRPr="00D260E6">
              <w:rPr>
                <w:rFonts w:ascii="Calibri" w:hAnsi="Calibri" w:cs="Calibri"/>
                <w:b/>
                <w:kern w:val="2"/>
                <w:szCs w:val="24"/>
              </w:rPr>
              <w:t xml:space="preserve"> </w:t>
            </w:r>
            <w:r w:rsidRPr="00D260E6">
              <w:rPr>
                <w:rFonts w:ascii="Calibri" w:hAnsi="Calibri" w:cs="Calibri"/>
                <w:b/>
                <w:szCs w:val="24"/>
              </w:rPr>
              <w:t>suteikimo</w:t>
            </w:r>
            <w:r w:rsidRPr="00D260E6">
              <w:rPr>
                <w:rFonts w:ascii="Calibri" w:hAnsi="Calibri" w:cs="Calibri"/>
                <w:b/>
                <w:kern w:val="2"/>
                <w:szCs w:val="24"/>
              </w:rPr>
              <w:t xml:space="preserve"> terminai, kai </w:t>
            </w:r>
            <w:r w:rsidRPr="00D260E6">
              <w:rPr>
                <w:rFonts w:ascii="Calibri" w:hAnsi="Calibri" w:cs="Calibri"/>
                <w:b/>
                <w:szCs w:val="24"/>
              </w:rPr>
              <w:t>Paslaugos</w:t>
            </w:r>
            <w:r w:rsidRPr="00D260E6">
              <w:rPr>
                <w:rFonts w:ascii="Calibri" w:hAnsi="Calibri" w:cs="Calibri"/>
                <w:b/>
                <w:kern w:val="2"/>
                <w:szCs w:val="24"/>
              </w:rPr>
              <w:t xml:space="preserve"> </w:t>
            </w:r>
            <w:r w:rsidRPr="00D260E6">
              <w:rPr>
                <w:rFonts w:ascii="Calibri" w:hAnsi="Calibri" w:cs="Calibri"/>
                <w:b/>
                <w:szCs w:val="24"/>
              </w:rPr>
              <w:t>teikiamos</w:t>
            </w:r>
            <w:r w:rsidRPr="00D260E6">
              <w:rPr>
                <w:rFonts w:ascii="Calibri" w:hAnsi="Calibri" w:cs="Calibri"/>
                <w:b/>
                <w:kern w:val="2"/>
                <w:szCs w:val="24"/>
              </w:rPr>
              <w:t xml:space="preserve"> </w:t>
            </w:r>
            <w:r w:rsidRPr="00D260E6">
              <w:rPr>
                <w:rFonts w:ascii="Calibri" w:hAnsi="Calibri" w:cs="Calibri"/>
                <w:b/>
                <w:szCs w:val="24"/>
              </w:rPr>
              <w:t>etapais</w:t>
            </w:r>
          </w:p>
        </w:tc>
        <w:tc>
          <w:tcPr>
            <w:tcW w:w="6441" w:type="dxa"/>
            <w:gridSpan w:val="2"/>
          </w:tcPr>
          <w:p w14:paraId="7074E643" w14:textId="2F4CD88A" w:rsidR="00027B83" w:rsidRPr="00D260E6" w:rsidRDefault="0051549A">
            <w:pPr>
              <w:rPr>
                <w:rFonts w:ascii="Calibri" w:hAnsi="Calibri" w:cs="Calibri"/>
                <w:kern w:val="2"/>
                <w:szCs w:val="24"/>
              </w:rPr>
            </w:pPr>
            <w:r>
              <w:rPr>
                <w:rFonts w:ascii="Calibri" w:hAnsi="Calibri" w:cs="Calibri"/>
                <w:color w:val="000000"/>
                <w:kern w:val="2"/>
                <w:szCs w:val="24"/>
              </w:rPr>
              <w:t xml:space="preserve">Netaikoma </w:t>
            </w:r>
          </w:p>
        </w:tc>
      </w:tr>
      <w:tr w:rsidR="007A75C6" w:rsidRPr="00D260E6" w14:paraId="445BEF51" w14:textId="77777777">
        <w:trPr>
          <w:trHeight w:val="300"/>
        </w:trPr>
        <w:tc>
          <w:tcPr>
            <w:tcW w:w="3094" w:type="dxa"/>
            <w:gridSpan w:val="2"/>
          </w:tcPr>
          <w:p w14:paraId="0CD01515" w14:textId="580AC43E" w:rsidR="007A75C6" w:rsidRPr="00D260E6" w:rsidRDefault="007A75C6" w:rsidP="007A75C6">
            <w:pPr>
              <w:rPr>
                <w:rFonts w:ascii="Calibri" w:hAnsi="Calibri" w:cs="Calibri"/>
                <w:b/>
                <w:kern w:val="2"/>
                <w:szCs w:val="24"/>
              </w:rPr>
            </w:pPr>
            <w:r w:rsidRPr="00D260E6">
              <w:rPr>
                <w:rFonts w:ascii="Calibri" w:hAnsi="Calibri" w:cs="Calibri"/>
                <w:b/>
                <w:kern w:val="2"/>
                <w:szCs w:val="24"/>
              </w:rPr>
              <w:t>4.2. Paslaugų / jų dalies / etapo / periodo suteikimo termino pratęsimas</w:t>
            </w:r>
          </w:p>
        </w:tc>
        <w:tc>
          <w:tcPr>
            <w:tcW w:w="6441" w:type="dxa"/>
            <w:gridSpan w:val="2"/>
          </w:tcPr>
          <w:p w14:paraId="0750ECCF" w14:textId="77777777" w:rsidR="007A75C6" w:rsidRPr="00D260E6" w:rsidRDefault="007A75C6" w:rsidP="007A75C6">
            <w:pPr>
              <w:jc w:val="both"/>
              <w:rPr>
                <w:rFonts w:ascii="Calibri" w:hAnsi="Calibri" w:cs="Calibri"/>
                <w:kern w:val="2"/>
                <w:szCs w:val="24"/>
              </w:rPr>
            </w:pPr>
            <w:r w:rsidRPr="00D260E6">
              <w:rPr>
                <w:rFonts w:ascii="Calibri" w:hAnsi="Calibri" w:cs="Calibri"/>
                <w:kern w:val="2"/>
                <w:szCs w:val="24"/>
              </w:rPr>
              <w:t>Netaikoma</w:t>
            </w:r>
          </w:p>
          <w:p w14:paraId="4699708E" w14:textId="321BF15D" w:rsidR="007A75C6" w:rsidRPr="00D260E6" w:rsidRDefault="007A75C6" w:rsidP="007A75C6">
            <w:pPr>
              <w:jc w:val="both"/>
              <w:rPr>
                <w:rFonts w:ascii="Calibri" w:hAnsi="Calibri" w:cs="Calibri"/>
                <w:color w:val="4472C4"/>
                <w:kern w:val="2"/>
                <w:szCs w:val="24"/>
              </w:rPr>
            </w:pPr>
          </w:p>
          <w:p w14:paraId="077FC9A3" w14:textId="77777777" w:rsidR="007A75C6" w:rsidRPr="00D260E6" w:rsidRDefault="007A75C6" w:rsidP="007A75C6">
            <w:pPr>
              <w:jc w:val="both"/>
              <w:rPr>
                <w:rFonts w:ascii="Calibri" w:hAnsi="Calibri" w:cs="Calibri"/>
                <w:color w:val="1F4E79"/>
                <w:kern w:val="2"/>
                <w:szCs w:val="24"/>
              </w:rPr>
            </w:pPr>
          </w:p>
          <w:p w14:paraId="17B9A550" w14:textId="77777777" w:rsidR="007A75C6" w:rsidRPr="00D260E6" w:rsidRDefault="007A75C6" w:rsidP="007A75C6">
            <w:pPr>
              <w:jc w:val="both"/>
              <w:rPr>
                <w:rFonts w:ascii="Calibri" w:hAnsi="Calibri" w:cs="Calibri"/>
                <w:kern w:val="2"/>
                <w:szCs w:val="24"/>
              </w:rPr>
            </w:pPr>
          </w:p>
          <w:p w14:paraId="6DCF4A22" w14:textId="75073E58" w:rsidR="007A75C6" w:rsidRPr="00D260E6" w:rsidRDefault="007A75C6" w:rsidP="007A75C6">
            <w:pPr>
              <w:rPr>
                <w:rFonts w:ascii="Calibri" w:hAnsi="Calibri" w:cs="Calibri"/>
                <w:szCs w:val="24"/>
              </w:rPr>
            </w:pPr>
          </w:p>
        </w:tc>
      </w:tr>
      <w:tr w:rsidR="00027B83" w:rsidRPr="00D260E6" w14:paraId="1B23F72E" w14:textId="77777777">
        <w:trPr>
          <w:trHeight w:val="300"/>
        </w:trPr>
        <w:tc>
          <w:tcPr>
            <w:tcW w:w="3094" w:type="dxa"/>
            <w:gridSpan w:val="2"/>
          </w:tcPr>
          <w:p w14:paraId="15F8BEBC" w14:textId="77777777" w:rsidR="00027B83" w:rsidRPr="00D260E6" w:rsidRDefault="000B0897">
            <w:pPr>
              <w:rPr>
                <w:rFonts w:ascii="Calibri" w:hAnsi="Calibri" w:cs="Calibri"/>
                <w:b/>
                <w:kern w:val="2"/>
                <w:szCs w:val="24"/>
              </w:rPr>
            </w:pPr>
            <w:r w:rsidRPr="00D260E6">
              <w:rPr>
                <w:rFonts w:ascii="Calibri" w:hAnsi="Calibri" w:cs="Calibri"/>
                <w:b/>
                <w:kern w:val="2"/>
                <w:szCs w:val="24"/>
              </w:rPr>
              <w:lastRenderedPageBreak/>
              <w:t>4.3. Užsakymų teikimo tvarka</w:t>
            </w:r>
          </w:p>
        </w:tc>
        <w:tc>
          <w:tcPr>
            <w:tcW w:w="6441" w:type="dxa"/>
            <w:gridSpan w:val="2"/>
          </w:tcPr>
          <w:p w14:paraId="15D80427" w14:textId="39E92845" w:rsidR="00027B83" w:rsidRPr="00D260E6" w:rsidRDefault="000B0897" w:rsidP="00B22409">
            <w:pPr>
              <w:jc w:val="both"/>
              <w:rPr>
                <w:rFonts w:ascii="Calibri" w:hAnsi="Calibri" w:cs="Calibri"/>
                <w:szCs w:val="24"/>
              </w:rPr>
            </w:pPr>
            <w:r w:rsidRPr="00D260E6">
              <w:rPr>
                <w:rFonts w:ascii="Calibri" w:hAnsi="Calibri" w:cs="Calibri"/>
                <w:kern w:val="2"/>
                <w:szCs w:val="24"/>
              </w:rPr>
              <w:t xml:space="preserve">Užsakymai </w:t>
            </w:r>
            <w:r w:rsidR="00FB7BB3">
              <w:rPr>
                <w:rFonts w:ascii="Calibri" w:hAnsi="Calibri" w:cs="Calibri"/>
                <w:kern w:val="2"/>
                <w:szCs w:val="24"/>
              </w:rPr>
              <w:t>inicijuojami telefonu, o raštu pa</w:t>
            </w:r>
            <w:r w:rsidRPr="00D260E6">
              <w:rPr>
                <w:rFonts w:ascii="Calibri" w:hAnsi="Calibri" w:cs="Calibri"/>
                <w:kern w:val="2"/>
                <w:szCs w:val="24"/>
              </w:rPr>
              <w:t>teikiami</w:t>
            </w:r>
            <w:r w:rsidR="00FB7BB3">
              <w:rPr>
                <w:rFonts w:ascii="Calibri" w:hAnsi="Calibri" w:cs="Calibri"/>
                <w:kern w:val="2"/>
                <w:szCs w:val="24"/>
              </w:rPr>
              <w:t xml:space="preserve"> per 2 darbo dienas</w:t>
            </w:r>
            <w:r w:rsidRPr="00D260E6">
              <w:rPr>
                <w:rFonts w:ascii="Calibri" w:hAnsi="Calibri" w:cs="Calibri"/>
                <w:kern w:val="2"/>
                <w:szCs w:val="24"/>
              </w:rPr>
              <w:t xml:space="preserve"> </w:t>
            </w:r>
            <w:r w:rsidRPr="00920471">
              <w:rPr>
                <w:rFonts w:ascii="Calibri" w:hAnsi="Calibri" w:cs="Calibri"/>
                <w:color w:val="000000" w:themeColor="text1"/>
                <w:kern w:val="2"/>
                <w:szCs w:val="24"/>
              </w:rPr>
              <w:t>Tiekėjo nurodytu elektroniniu paštu</w:t>
            </w:r>
            <w:r w:rsidR="00FB7BB3" w:rsidRPr="00920471">
              <w:rPr>
                <w:rFonts w:ascii="Calibri" w:hAnsi="Calibri" w:cs="Calibri"/>
                <w:color w:val="000000" w:themeColor="text1"/>
                <w:kern w:val="2"/>
                <w:szCs w:val="24"/>
              </w:rPr>
              <w:t>.</w:t>
            </w:r>
          </w:p>
        </w:tc>
      </w:tr>
      <w:tr w:rsidR="00027B83" w:rsidRPr="00D260E6" w14:paraId="63190814" w14:textId="77777777" w:rsidTr="00A675E7">
        <w:trPr>
          <w:trHeight w:val="66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D260E6" w:rsidRDefault="000B0897">
            <w:pPr>
              <w:rPr>
                <w:rFonts w:ascii="Calibri" w:hAnsi="Calibri" w:cs="Calibri"/>
                <w:b/>
                <w:kern w:val="2"/>
                <w:szCs w:val="24"/>
              </w:rPr>
            </w:pPr>
            <w:r w:rsidRPr="00D260E6">
              <w:rPr>
                <w:rFonts w:ascii="Calibri" w:hAnsi="Calibri" w:cs="Calibr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D260E6" w:rsidRDefault="000B0897" w:rsidP="00B22409">
            <w:pPr>
              <w:jc w:val="both"/>
              <w:rPr>
                <w:rFonts w:ascii="Calibri" w:hAnsi="Calibri" w:cs="Calibri"/>
                <w:kern w:val="2"/>
                <w:szCs w:val="24"/>
              </w:rPr>
            </w:pPr>
            <w:r w:rsidRPr="00D260E6">
              <w:rPr>
                <w:rFonts w:ascii="Calibri" w:hAnsi="Calibri" w:cs="Calibri"/>
                <w:kern w:val="2"/>
                <w:szCs w:val="24"/>
              </w:rPr>
              <w:t>Netaikoma</w:t>
            </w:r>
          </w:p>
          <w:p w14:paraId="26E2BA7D" w14:textId="6C7CF127" w:rsidR="00027B83" w:rsidRPr="00D260E6" w:rsidRDefault="00027B83" w:rsidP="00B22409">
            <w:pPr>
              <w:jc w:val="both"/>
              <w:rPr>
                <w:rFonts w:ascii="Calibri" w:hAnsi="Calibri" w:cs="Calibri"/>
                <w:szCs w:val="24"/>
              </w:rPr>
            </w:pPr>
          </w:p>
        </w:tc>
      </w:tr>
      <w:tr w:rsidR="00027B83" w:rsidRPr="00D260E6" w14:paraId="6A12AB7F" w14:textId="77777777">
        <w:trPr>
          <w:trHeight w:val="300"/>
        </w:trPr>
        <w:tc>
          <w:tcPr>
            <w:tcW w:w="3094" w:type="dxa"/>
            <w:gridSpan w:val="2"/>
          </w:tcPr>
          <w:p w14:paraId="5257C9B8" w14:textId="77777777" w:rsidR="00027B83" w:rsidRPr="00D260E6" w:rsidRDefault="000B0897">
            <w:pPr>
              <w:rPr>
                <w:rFonts w:ascii="Calibri" w:hAnsi="Calibri" w:cs="Calibri"/>
                <w:b/>
                <w:kern w:val="2"/>
                <w:szCs w:val="24"/>
              </w:rPr>
            </w:pPr>
            <w:r w:rsidRPr="00D260E6">
              <w:rPr>
                <w:rFonts w:ascii="Calibri" w:hAnsi="Calibri" w:cs="Calibri"/>
                <w:b/>
                <w:kern w:val="2"/>
                <w:szCs w:val="24"/>
              </w:rPr>
              <w:t>4.5. Pateikiami dokumentai</w:t>
            </w:r>
          </w:p>
        </w:tc>
        <w:tc>
          <w:tcPr>
            <w:tcW w:w="6441" w:type="dxa"/>
            <w:gridSpan w:val="2"/>
          </w:tcPr>
          <w:p w14:paraId="0CE28B9D" w14:textId="6229E0FC" w:rsidR="00027B83" w:rsidRPr="00D260E6" w:rsidRDefault="000B0897" w:rsidP="00B22409">
            <w:pPr>
              <w:jc w:val="both"/>
              <w:rPr>
                <w:rFonts w:ascii="Calibri" w:hAnsi="Calibri" w:cs="Calibri"/>
                <w:szCs w:val="24"/>
              </w:rPr>
            </w:pPr>
            <w:r w:rsidRPr="00D260E6">
              <w:rPr>
                <w:rFonts w:ascii="Calibri" w:hAnsi="Calibri" w:cs="Calibri"/>
                <w:kern w:val="2"/>
                <w:szCs w:val="24"/>
              </w:rPr>
              <w:t>Turi būti pateikiami šie dokumentai:</w:t>
            </w:r>
            <w:r w:rsidR="00920471">
              <w:rPr>
                <w:rFonts w:ascii="Calibri" w:hAnsi="Calibri" w:cs="Calibri"/>
                <w:kern w:val="2"/>
                <w:szCs w:val="24"/>
              </w:rPr>
              <w:t xml:space="preserve"> </w:t>
            </w:r>
            <w:r w:rsidR="00607BA5" w:rsidRPr="00607BA5">
              <w:rPr>
                <w:rFonts w:ascii="Calibri" w:hAnsi="Calibri" w:cs="Calibri"/>
                <w:kern w:val="2"/>
                <w:szCs w:val="24"/>
              </w:rPr>
              <w:t>dokumentai, kurie yra nurodyti Techninėje specifikacijoje, Paslaugų perdavimo-priėmimo aktai bei Sąskait</w:t>
            </w:r>
            <w:r w:rsidR="00607BA5">
              <w:rPr>
                <w:rFonts w:ascii="Calibri" w:hAnsi="Calibri" w:cs="Calibri"/>
                <w:kern w:val="2"/>
                <w:szCs w:val="24"/>
              </w:rPr>
              <w:t>os</w:t>
            </w:r>
            <w:r w:rsidR="00607BA5" w:rsidRPr="00607BA5">
              <w:rPr>
                <w:rFonts w:ascii="Calibri" w:hAnsi="Calibri" w:cs="Calibri"/>
                <w:kern w:val="2"/>
                <w:szCs w:val="24"/>
              </w:rPr>
              <w:t>. Tiekėjui nepateikus nurodytų dokumentų, laikoma, kad Paslaugos neatitinka Sutartyje nustatytų reikalavimų</w:t>
            </w:r>
            <w:r w:rsidRPr="00D260E6">
              <w:rPr>
                <w:rFonts w:ascii="Calibri" w:hAnsi="Calibri" w:cs="Calibri"/>
                <w:kern w:val="2"/>
                <w:szCs w:val="24"/>
              </w:rPr>
              <w:t>. Tiekėjui nepateikus nurodytų dokumentų, laikoma, kad Paslaugos neatitinka Sutartyje nustatytų reikalavimų.</w:t>
            </w:r>
          </w:p>
        </w:tc>
      </w:tr>
      <w:tr w:rsidR="00027B83" w:rsidRPr="00D260E6" w14:paraId="5BCB922D" w14:textId="77777777">
        <w:trPr>
          <w:trHeight w:val="300"/>
        </w:trPr>
        <w:tc>
          <w:tcPr>
            <w:tcW w:w="9535" w:type="dxa"/>
            <w:gridSpan w:val="4"/>
          </w:tcPr>
          <w:p w14:paraId="694A2072"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5. SUTARTIES KAINA IR ATSISKAITYMO TVARKA</w:t>
            </w:r>
          </w:p>
        </w:tc>
      </w:tr>
      <w:tr w:rsidR="00027B83" w:rsidRPr="00D260E6" w14:paraId="52F3204D" w14:textId="77777777">
        <w:trPr>
          <w:trHeight w:val="300"/>
        </w:trPr>
        <w:tc>
          <w:tcPr>
            <w:tcW w:w="3094" w:type="dxa"/>
            <w:gridSpan w:val="2"/>
          </w:tcPr>
          <w:p w14:paraId="2BB39D3E" w14:textId="77777777" w:rsidR="00027B83" w:rsidRPr="00D260E6" w:rsidRDefault="000B0897">
            <w:pPr>
              <w:rPr>
                <w:rFonts w:ascii="Calibri" w:hAnsi="Calibri" w:cs="Calibri"/>
                <w:b/>
                <w:kern w:val="2"/>
                <w:szCs w:val="24"/>
              </w:rPr>
            </w:pPr>
            <w:r w:rsidRPr="00D260E6">
              <w:rPr>
                <w:rFonts w:ascii="Calibri" w:hAnsi="Calibri" w:cs="Calibri"/>
                <w:b/>
                <w:kern w:val="2"/>
                <w:szCs w:val="24"/>
              </w:rPr>
              <w:t>5.1. Sutarčiai taikomas kainos apskaičiavimo būdas</w:t>
            </w:r>
          </w:p>
        </w:tc>
        <w:tc>
          <w:tcPr>
            <w:tcW w:w="6441" w:type="dxa"/>
            <w:gridSpan w:val="2"/>
          </w:tcPr>
          <w:p w14:paraId="4CAEB66B" w14:textId="77777777" w:rsidR="00027B83" w:rsidRPr="00D260E6" w:rsidRDefault="000B0897">
            <w:pPr>
              <w:rPr>
                <w:rFonts w:ascii="Calibri" w:hAnsi="Calibri" w:cs="Calibri"/>
                <w:kern w:val="2"/>
                <w:szCs w:val="24"/>
              </w:rPr>
            </w:pPr>
            <w:r w:rsidRPr="00D260E6">
              <w:rPr>
                <w:rFonts w:ascii="Calibri" w:hAnsi="Calibri" w:cs="Calibri"/>
                <w:kern w:val="2"/>
                <w:szCs w:val="24"/>
              </w:rPr>
              <w:t>Fiksuoto įkainio kainodara</w:t>
            </w:r>
          </w:p>
          <w:p w14:paraId="1199C3A4" w14:textId="6C4CEA10" w:rsidR="00027B83" w:rsidRPr="00D260E6" w:rsidRDefault="00027B83">
            <w:pPr>
              <w:rPr>
                <w:rFonts w:ascii="Calibri" w:hAnsi="Calibri" w:cs="Calibri"/>
                <w:color w:val="4472C4"/>
                <w:kern w:val="2"/>
                <w:szCs w:val="24"/>
              </w:rPr>
            </w:pPr>
          </w:p>
        </w:tc>
      </w:tr>
      <w:tr w:rsidR="00027B83" w:rsidRPr="00D260E6" w14:paraId="7C6FAC1F" w14:textId="77777777">
        <w:trPr>
          <w:trHeight w:val="300"/>
        </w:trPr>
        <w:tc>
          <w:tcPr>
            <w:tcW w:w="3094" w:type="dxa"/>
            <w:gridSpan w:val="2"/>
          </w:tcPr>
          <w:p w14:paraId="23592E8B" w14:textId="77777777" w:rsidR="00027B83" w:rsidRPr="00D260E6" w:rsidRDefault="000B0897">
            <w:pPr>
              <w:rPr>
                <w:rFonts w:ascii="Calibri" w:hAnsi="Calibri" w:cs="Calibri"/>
                <w:b/>
                <w:kern w:val="2"/>
                <w:szCs w:val="24"/>
              </w:rPr>
            </w:pPr>
            <w:r w:rsidRPr="00D260E6">
              <w:rPr>
                <w:rFonts w:ascii="Calibri" w:hAnsi="Calibri" w:cs="Calibri"/>
                <w:b/>
                <w:kern w:val="2"/>
                <w:szCs w:val="24"/>
              </w:rPr>
              <w:t xml:space="preserve">5.2. Pradinės Sutarties vertė ir Sutarties kaina, kai taikoma </w:t>
            </w:r>
            <w:r w:rsidRPr="00D260E6">
              <w:rPr>
                <w:rFonts w:ascii="Calibri" w:hAnsi="Calibri" w:cs="Calibri"/>
                <w:b/>
                <w:kern w:val="2"/>
                <w:szCs w:val="24"/>
                <w:u w:val="single"/>
              </w:rPr>
              <w:t>fiksuoto įkainio</w:t>
            </w:r>
            <w:r w:rsidRPr="00D260E6">
              <w:rPr>
                <w:rFonts w:ascii="Calibri" w:hAnsi="Calibri" w:cs="Calibri"/>
                <w:b/>
                <w:kern w:val="2"/>
                <w:szCs w:val="24"/>
              </w:rPr>
              <w:t xml:space="preserve"> kainodara</w:t>
            </w:r>
          </w:p>
          <w:p w14:paraId="2F5B4D7C" w14:textId="77777777" w:rsidR="00027B83" w:rsidRPr="00D260E6" w:rsidRDefault="00027B83">
            <w:pPr>
              <w:rPr>
                <w:rFonts w:ascii="Calibri" w:hAnsi="Calibri" w:cs="Calibri"/>
                <w:b/>
                <w:kern w:val="2"/>
                <w:szCs w:val="24"/>
              </w:rPr>
            </w:pPr>
          </w:p>
          <w:p w14:paraId="5CB8505B" w14:textId="77777777" w:rsidR="00027B83" w:rsidRPr="00D260E6" w:rsidRDefault="00027B83">
            <w:pPr>
              <w:rPr>
                <w:rFonts w:ascii="Calibri" w:hAnsi="Calibri" w:cs="Calibri"/>
                <w:b/>
                <w:kern w:val="2"/>
                <w:szCs w:val="24"/>
              </w:rPr>
            </w:pPr>
          </w:p>
          <w:p w14:paraId="25EFA9BF" w14:textId="77777777" w:rsidR="00027B83" w:rsidRPr="00D260E6" w:rsidRDefault="00027B83">
            <w:pPr>
              <w:rPr>
                <w:rFonts w:ascii="Calibri" w:hAnsi="Calibri" w:cs="Calibri"/>
                <w:b/>
                <w:kern w:val="2"/>
                <w:szCs w:val="24"/>
              </w:rPr>
            </w:pPr>
          </w:p>
          <w:p w14:paraId="764FD36F" w14:textId="77777777" w:rsidR="00027B83" w:rsidRPr="00D260E6" w:rsidRDefault="00027B83">
            <w:pPr>
              <w:rPr>
                <w:rFonts w:ascii="Calibri" w:hAnsi="Calibri" w:cs="Calibri"/>
                <w:b/>
                <w:kern w:val="2"/>
                <w:szCs w:val="24"/>
              </w:rPr>
            </w:pPr>
          </w:p>
          <w:p w14:paraId="6F6F3B5D" w14:textId="77777777" w:rsidR="00027B83" w:rsidRPr="00D260E6" w:rsidRDefault="00027B83">
            <w:pPr>
              <w:rPr>
                <w:rFonts w:ascii="Calibri" w:hAnsi="Calibri" w:cs="Calibri"/>
                <w:b/>
                <w:kern w:val="2"/>
                <w:szCs w:val="24"/>
              </w:rPr>
            </w:pPr>
          </w:p>
          <w:p w14:paraId="19454A4F" w14:textId="77777777" w:rsidR="00027B83" w:rsidRPr="00D260E6" w:rsidRDefault="00027B83">
            <w:pPr>
              <w:rPr>
                <w:rFonts w:ascii="Calibri" w:hAnsi="Calibri" w:cs="Calibri"/>
                <w:b/>
                <w:kern w:val="2"/>
                <w:szCs w:val="24"/>
              </w:rPr>
            </w:pPr>
          </w:p>
          <w:p w14:paraId="1240855B" w14:textId="77777777" w:rsidR="00027B83" w:rsidRPr="00D260E6" w:rsidRDefault="00027B83">
            <w:pPr>
              <w:rPr>
                <w:rFonts w:ascii="Calibri" w:hAnsi="Calibri" w:cs="Calibri"/>
                <w:b/>
                <w:kern w:val="2"/>
                <w:szCs w:val="24"/>
              </w:rPr>
            </w:pPr>
          </w:p>
          <w:p w14:paraId="5048A091" w14:textId="77777777" w:rsidR="00027B83" w:rsidRPr="00D260E6" w:rsidRDefault="00027B83">
            <w:pPr>
              <w:rPr>
                <w:rFonts w:ascii="Calibri" w:hAnsi="Calibri" w:cs="Calibri"/>
                <w:b/>
                <w:kern w:val="2"/>
                <w:szCs w:val="24"/>
              </w:rPr>
            </w:pPr>
          </w:p>
          <w:p w14:paraId="0D44B079" w14:textId="77777777" w:rsidR="00027B83" w:rsidRPr="00D260E6" w:rsidRDefault="00027B83">
            <w:pPr>
              <w:rPr>
                <w:rFonts w:ascii="Calibri" w:hAnsi="Calibri" w:cs="Calibri"/>
                <w:b/>
                <w:kern w:val="2"/>
                <w:szCs w:val="24"/>
              </w:rPr>
            </w:pPr>
          </w:p>
          <w:p w14:paraId="5D7C9F13" w14:textId="77777777" w:rsidR="00027B83" w:rsidRPr="00D260E6" w:rsidRDefault="00027B83">
            <w:pPr>
              <w:rPr>
                <w:rFonts w:ascii="Calibri" w:hAnsi="Calibri" w:cs="Calibri"/>
                <w:b/>
                <w:kern w:val="2"/>
                <w:szCs w:val="24"/>
              </w:rPr>
            </w:pPr>
          </w:p>
        </w:tc>
        <w:tc>
          <w:tcPr>
            <w:tcW w:w="6441" w:type="dxa"/>
            <w:gridSpan w:val="2"/>
          </w:tcPr>
          <w:p w14:paraId="053756C0" w14:textId="77777777" w:rsidR="00027B83" w:rsidRPr="00D260E6" w:rsidRDefault="000B0897" w:rsidP="00D260E6">
            <w:pPr>
              <w:jc w:val="both"/>
              <w:rPr>
                <w:rFonts w:ascii="Calibri" w:hAnsi="Calibri" w:cs="Calibri"/>
                <w:szCs w:val="24"/>
              </w:rPr>
            </w:pPr>
            <w:r w:rsidRPr="00D260E6">
              <w:rPr>
                <w:rFonts w:ascii="Calibri" w:hAnsi="Calibri" w:cs="Calibri"/>
                <w:kern w:val="2"/>
                <w:szCs w:val="24"/>
              </w:rPr>
              <w:t xml:space="preserve">Pradinės Sutarties vertė yra </w:t>
            </w:r>
            <w:r w:rsidRPr="00D260E6">
              <w:rPr>
                <w:rFonts w:ascii="Calibri" w:hAnsi="Calibri" w:cs="Calibri"/>
                <w:color w:val="4472C4"/>
                <w:kern w:val="2"/>
                <w:szCs w:val="24"/>
              </w:rPr>
              <w:t>(nurodyti sumą skaičiais)</w:t>
            </w:r>
            <w:r w:rsidRPr="00D260E6">
              <w:rPr>
                <w:rFonts w:ascii="Calibri" w:hAnsi="Calibri" w:cs="Calibri"/>
                <w:kern w:val="2"/>
                <w:szCs w:val="24"/>
              </w:rPr>
              <w:t xml:space="preserve"> Eur </w:t>
            </w:r>
            <w:r w:rsidRPr="00D260E6">
              <w:rPr>
                <w:rFonts w:ascii="Calibri" w:hAnsi="Calibri" w:cs="Calibri"/>
                <w:color w:val="4472C4"/>
                <w:kern w:val="2"/>
                <w:szCs w:val="24"/>
              </w:rPr>
              <w:t>(nurodyti sumą žodžiais)</w:t>
            </w:r>
            <w:r w:rsidRPr="00D260E6">
              <w:rPr>
                <w:rFonts w:ascii="Calibri" w:hAnsi="Calibri" w:cs="Calibri"/>
                <w:kern w:val="2"/>
                <w:szCs w:val="24"/>
              </w:rPr>
              <w:t xml:space="preserve"> be PVM.</w:t>
            </w:r>
          </w:p>
          <w:p w14:paraId="3707BF8B" w14:textId="77777777" w:rsidR="00027B83" w:rsidRPr="00D260E6" w:rsidRDefault="000B0897" w:rsidP="00D260E6">
            <w:pPr>
              <w:jc w:val="both"/>
              <w:rPr>
                <w:rFonts w:ascii="Calibri" w:hAnsi="Calibri" w:cs="Calibri"/>
                <w:szCs w:val="24"/>
              </w:rPr>
            </w:pPr>
            <w:r w:rsidRPr="00D260E6">
              <w:rPr>
                <w:rFonts w:ascii="Calibri" w:hAnsi="Calibri" w:cs="Calibri"/>
                <w:kern w:val="2"/>
                <w:szCs w:val="24"/>
              </w:rPr>
              <w:t xml:space="preserve">PVM sudaro </w:t>
            </w:r>
            <w:r w:rsidRPr="00D260E6">
              <w:rPr>
                <w:rFonts w:ascii="Calibri" w:hAnsi="Calibri" w:cs="Calibri"/>
                <w:color w:val="4472C4"/>
                <w:kern w:val="2"/>
                <w:szCs w:val="24"/>
              </w:rPr>
              <w:t>(nurodyti sumą skaičiais)</w:t>
            </w:r>
            <w:r w:rsidRPr="00D260E6">
              <w:rPr>
                <w:rFonts w:ascii="Calibri" w:hAnsi="Calibri" w:cs="Calibri"/>
                <w:kern w:val="2"/>
                <w:szCs w:val="24"/>
              </w:rPr>
              <w:t xml:space="preserve"> Eur </w:t>
            </w:r>
            <w:r w:rsidRPr="00D260E6">
              <w:rPr>
                <w:rFonts w:ascii="Calibri" w:hAnsi="Calibri" w:cs="Calibri"/>
                <w:color w:val="4472C4"/>
                <w:kern w:val="2"/>
                <w:szCs w:val="24"/>
              </w:rPr>
              <w:t>(nurodyti sumą žodžiais)</w:t>
            </w:r>
            <w:r w:rsidRPr="00D260E6">
              <w:rPr>
                <w:rFonts w:ascii="Calibri" w:hAnsi="Calibri" w:cs="Calibri"/>
                <w:kern w:val="2"/>
                <w:szCs w:val="24"/>
              </w:rPr>
              <w:t>.</w:t>
            </w:r>
          </w:p>
          <w:p w14:paraId="3F4C1AE2" w14:textId="77777777" w:rsidR="00027B83" w:rsidRPr="00D260E6" w:rsidRDefault="000B0897" w:rsidP="00D260E6">
            <w:pPr>
              <w:jc w:val="both"/>
              <w:rPr>
                <w:rFonts w:ascii="Calibri" w:hAnsi="Calibri" w:cs="Calibri"/>
                <w:szCs w:val="24"/>
              </w:rPr>
            </w:pPr>
            <w:r w:rsidRPr="00D260E6">
              <w:rPr>
                <w:rFonts w:ascii="Calibri" w:hAnsi="Calibri" w:cs="Calibri"/>
                <w:kern w:val="2"/>
                <w:szCs w:val="24"/>
              </w:rPr>
              <w:t xml:space="preserve">Sutarties kaina yra </w:t>
            </w:r>
            <w:r w:rsidRPr="00D260E6">
              <w:rPr>
                <w:rFonts w:ascii="Calibri" w:hAnsi="Calibri" w:cs="Calibri"/>
                <w:color w:val="4472C4"/>
                <w:kern w:val="2"/>
                <w:szCs w:val="24"/>
              </w:rPr>
              <w:t>(nurodyti sumą skaičiais)</w:t>
            </w:r>
            <w:r w:rsidRPr="00D260E6">
              <w:rPr>
                <w:rFonts w:ascii="Calibri" w:hAnsi="Calibri" w:cs="Calibri"/>
                <w:kern w:val="2"/>
                <w:szCs w:val="24"/>
              </w:rPr>
              <w:t xml:space="preserve"> Eur </w:t>
            </w:r>
            <w:r w:rsidRPr="00D260E6">
              <w:rPr>
                <w:rFonts w:ascii="Calibri" w:hAnsi="Calibri" w:cs="Calibri"/>
                <w:color w:val="4472C4"/>
                <w:kern w:val="2"/>
                <w:szCs w:val="24"/>
              </w:rPr>
              <w:t>(nurodyti sumą žodžiais)</w:t>
            </w:r>
            <w:r w:rsidRPr="00D260E6">
              <w:rPr>
                <w:rFonts w:ascii="Calibri" w:hAnsi="Calibri" w:cs="Calibri"/>
                <w:kern w:val="2"/>
                <w:szCs w:val="24"/>
              </w:rPr>
              <w:t xml:space="preserve"> su PVM.</w:t>
            </w:r>
          </w:p>
          <w:p w14:paraId="65B03374" w14:textId="77777777" w:rsidR="00027B83" w:rsidRPr="00D260E6" w:rsidRDefault="00027B83" w:rsidP="00D260E6">
            <w:pPr>
              <w:jc w:val="both"/>
              <w:rPr>
                <w:rFonts w:ascii="Calibri" w:hAnsi="Calibri" w:cs="Calibri"/>
                <w:kern w:val="2"/>
                <w:szCs w:val="24"/>
              </w:rPr>
            </w:pPr>
          </w:p>
          <w:p w14:paraId="33E4595B" w14:textId="06F5A2B4" w:rsidR="00027B83" w:rsidRDefault="000B0897" w:rsidP="00D260E6">
            <w:pPr>
              <w:jc w:val="both"/>
              <w:rPr>
                <w:rFonts w:ascii="Calibri" w:hAnsi="Calibri" w:cs="Calibri"/>
                <w:color w:val="000000"/>
                <w:kern w:val="2"/>
                <w:szCs w:val="24"/>
              </w:rPr>
            </w:pPr>
            <w:r w:rsidRPr="00D260E6">
              <w:rPr>
                <w:rFonts w:ascii="Calibri" w:hAnsi="Calibri" w:cs="Calibri"/>
                <w:color w:val="000000"/>
                <w:kern w:val="2"/>
                <w:szCs w:val="24"/>
              </w:rPr>
              <w:t xml:space="preserve">Šioje Sutartyje Pradinės Sutarties vertė yra lygi </w:t>
            </w:r>
            <w:r w:rsidRPr="00D260E6">
              <w:rPr>
                <w:rFonts w:ascii="Calibri" w:hAnsi="Calibri" w:cs="Calibri"/>
                <w:b/>
                <w:color w:val="000000"/>
                <w:kern w:val="2"/>
                <w:szCs w:val="24"/>
              </w:rPr>
              <w:t xml:space="preserve">maksimaliai pirkimui skirtai lėšų sumai be PVM </w:t>
            </w:r>
            <w:r w:rsidRPr="00D260E6">
              <w:rPr>
                <w:rFonts w:ascii="Calibri" w:hAnsi="Calibri" w:cs="Calibri"/>
                <w:color w:val="000000"/>
                <w:kern w:val="2"/>
                <w:szCs w:val="24"/>
              </w:rPr>
              <w:t xml:space="preserve">pirkimo dokumentuose ir Sutartyje nurodytų </w:t>
            </w:r>
            <w:r w:rsidRPr="00D260E6">
              <w:rPr>
                <w:rFonts w:ascii="Calibri" w:hAnsi="Calibri" w:cs="Calibri"/>
                <w:color w:val="000000"/>
                <w:szCs w:val="24"/>
              </w:rPr>
              <w:t xml:space="preserve">Paslaugų </w:t>
            </w:r>
            <w:r w:rsidRPr="00D260E6">
              <w:rPr>
                <w:rFonts w:ascii="Calibri" w:hAnsi="Calibri" w:cs="Calibri"/>
                <w:color w:val="000000"/>
                <w:kern w:val="2"/>
                <w:szCs w:val="24"/>
              </w:rPr>
              <w:t>įsigijimui Tiekėjo pasiūlyme nurodytais įkainiais be PVM.</w:t>
            </w:r>
            <w:r w:rsidRPr="00D260E6">
              <w:rPr>
                <w:rFonts w:ascii="Calibri" w:hAnsi="Calibri" w:cs="Calibri"/>
                <w:color w:val="2B579A"/>
                <w:kern w:val="2"/>
                <w:szCs w:val="24"/>
              </w:rPr>
              <w:t xml:space="preserve"> </w:t>
            </w:r>
            <w:r w:rsidRPr="00D260E6">
              <w:rPr>
                <w:rFonts w:ascii="Calibri" w:hAnsi="Calibri" w:cs="Calibri"/>
                <w:color w:val="000000"/>
                <w:kern w:val="2"/>
                <w:szCs w:val="24"/>
              </w:rPr>
              <w:t xml:space="preserve">Pirkėjas perka </w:t>
            </w:r>
            <w:r w:rsidRPr="00D260E6">
              <w:rPr>
                <w:rFonts w:ascii="Calibri" w:hAnsi="Calibri" w:cs="Calibri"/>
                <w:color w:val="000000"/>
                <w:szCs w:val="24"/>
              </w:rPr>
              <w:t>Paslaugas</w:t>
            </w:r>
            <w:r w:rsidRPr="00D260E6">
              <w:rPr>
                <w:rFonts w:ascii="Calibri" w:hAnsi="Calibri" w:cs="Calibri"/>
                <w:color w:val="000000"/>
                <w:kern w:val="2"/>
                <w:szCs w:val="24"/>
              </w:rPr>
              <w:t xml:space="preserve"> pagal poreikį Sutartyje arba jos priede Nr.</w:t>
            </w:r>
            <w:r w:rsidR="00DB2411">
              <w:rPr>
                <w:rFonts w:ascii="Calibri" w:hAnsi="Calibri" w:cs="Calibri"/>
                <w:color w:val="000000"/>
                <w:kern w:val="2"/>
                <w:szCs w:val="24"/>
              </w:rPr>
              <w:t xml:space="preserve"> </w:t>
            </w:r>
            <w:r w:rsidRPr="00DB2411">
              <w:rPr>
                <w:rFonts w:ascii="Calibri" w:hAnsi="Calibri" w:cs="Calibri"/>
                <w:kern w:val="2"/>
                <w:szCs w:val="24"/>
              </w:rPr>
              <w:t>[</w:t>
            </w:r>
            <w:r w:rsidR="00DB2411" w:rsidRPr="00DB2411">
              <w:rPr>
                <w:rFonts w:ascii="Calibri" w:hAnsi="Calibri" w:cs="Calibri"/>
                <w:kern w:val="2"/>
                <w:szCs w:val="24"/>
              </w:rPr>
              <w:t>2</w:t>
            </w:r>
            <w:r w:rsidRPr="00DB2411">
              <w:rPr>
                <w:rFonts w:ascii="Calibri" w:hAnsi="Calibri" w:cs="Calibri"/>
                <w:kern w:val="2"/>
                <w:szCs w:val="24"/>
              </w:rPr>
              <w:t xml:space="preserve">] </w:t>
            </w:r>
            <w:r w:rsidRPr="00DB2411">
              <w:rPr>
                <w:rFonts w:ascii="Calibri" w:hAnsi="Calibri" w:cs="Calibri"/>
                <w:color w:val="000000"/>
                <w:kern w:val="2"/>
                <w:szCs w:val="24"/>
              </w:rPr>
              <w:t xml:space="preserve">nurodytais įkainiais, neviršijant Sutarties kainos. Sutartyje arba jos priede Nr. </w:t>
            </w:r>
            <w:r w:rsidRPr="00DB2411">
              <w:rPr>
                <w:rFonts w:ascii="Calibri" w:hAnsi="Calibri" w:cs="Calibri"/>
                <w:kern w:val="2"/>
                <w:szCs w:val="24"/>
              </w:rPr>
              <w:t>[</w:t>
            </w:r>
            <w:r w:rsidR="00DB2411" w:rsidRPr="00DB2411">
              <w:rPr>
                <w:rFonts w:ascii="Calibri" w:hAnsi="Calibri" w:cs="Calibri"/>
                <w:kern w:val="2"/>
                <w:szCs w:val="24"/>
              </w:rPr>
              <w:t>2</w:t>
            </w:r>
            <w:r w:rsidRPr="00DB2411">
              <w:rPr>
                <w:rFonts w:ascii="Calibri" w:hAnsi="Calibri" w:cs="Calibri"/>
                <w:kern w:val="2"/>
                <w:szCs w:val="24"/>
              </w:rPr>
              <w:t>]</w:t>
            </w:r>
            <w:r w:rsidRPr="00D260E6">
              <w:rPr>
                <w:rFonts w:ascii="Calibri" w:hAnsi="Calibri" w:cs="Calibri"/>
                <w:kern w:val="2"/>
                <w:szCs w:val="24"/>
              </w:rPr>
              <w:t xml:space="preserve"> </w:t>
            </w:r>
            <w:r w:rsidRPr="00D260E6">
              <w:rPr>
                <w:rFonts w:ascii="Calibri" w:hAnsi="Calibri" w:cs="Calibri"/>
                <w:color w:val="000000"/>
                <w:kern w:val="2"/>
                <w:szCs w:val="24"/>
              </w:rPr>
              <w:t xml:space="preserve">atskirose eilutėse nurodytas </w:t>
            </w:r>
            <w:r w:rsidRPr="00D260E6">
              <w:rPr>
                <w:rFonts w:ascii="Calibri" w:hAnsi="Calibri" w:cs="Calibri"/>
                <w:color w:val="000000"/>
                <w:szCs w:val="24"/>
              </w:rPr>
              <w:t>Paslaugų</w:t>
            </w:r>
            <w:r w:rsidRPr="00D260E6">
              <w:rPr>
                <w:rFonts w:ascii="Calibri" w:hAnsi="Calibri" w:cs="Calibri"/>
                <w:color w:val="000000"/>
                <w:kern w:val="2"/>
                <w:szCs w:val="24"/>
              </w:rPr>
              <w:t xml:space="preserve"> kiekis gali būti keičiamas (didėti ar mažėti).</w:t>
            </w:r>
          </w:p>
          <w:p w14:paraId="5751E94A" w14:textId="4E7AF9D6" w:rsidR="003E7566" w:rsidRPr="00D260E6" w:rsidRDefault="00475B38" w:rsidP="00D260E6">
            <w:pPr>
              <w:jc w:val="both"/>
              <w:rPr>
                <w:rFonts w:ascii="Calibri" w:hAnsi="Calibri" w:cs="Calibri"/>
                <w:color w:val="000000"/>
                <w:kern w:val="2"/>
                <w:szCs w:val="24"/>
              </w:rPr>
            </w:pPr>
            <w:r>
              <w:rPr>
                <w:rFonts w:ascii="Calibri" w:hAnsi="Calibri" w:cs="Calibri"/>
                <w:color w:val="000000"/>
                <w:kern w:val="2"/>
                <w:szCs w:val="24"/>
              </w:rPr>
              <w:t>P</w:t>
            </w:r>
            <w:r w:rsidR="003E7566" w:rsidRPr="003E7566">
              <w:rPr>
                <w:rFonts w:ascii="Calibri" w:hAnsi="Calibri" w:cs="Calibri"/>
                <w:color w:val="000000"/>
                <w:kern w:val="2"/>
                <w:szCs w:val="24"/>
              </w:rPr>
              <w:t xml:space="preserve">aslaugų kiekiai yra preliminarūs, kadangi jų kiekis priklauso nuo trečiųjų asmenų veiklos ar gamtinių jėgų pasekmių ir nepriklauso nuo </w:t>
            </w:r>
            <w:r>
              <w:rPr>
                <w:rFonts w:ascii="Calibri" w:hAnsi="Calibri" w:cs="Calibri"/>
                <w:color w:val="000000"/>
                <w:kern w:val="2"/>
                <w:szCs w:val="24"/>
              </w:rPr>
              <w:t>Pirkėjo</w:t>
            </w:r>
            <w:r w:rsidR="003E7566" w:rsidRPr="003E7566">
              <w:rPr>
                <w:rFonts w:ascii="Calibri" w:hAnsi="Calibri" w:cs="Calibri"/>
                <w:color w:val="000000"/>
                <w:kern w:val="2"/>
                <w:szCs w:val="24"/>
              </w:rPr>
              <w:t xml:space="preserve">, todėl šis kiekis gali pakisti ne daugiau kaip 30 proc. Perkamos </w:t>
            </w:r>
            <w:r w:rsidR="00C552F6">
              <w:rPr>
                <w:rFonts w:ascii="Calibri" w:hAnsi="Calibri" w:cs="Calibri"/>
                <w:color w:val="000000"/>
                <w:kern w:val="2"/>
                <w:szCs w:val="24"/>
              </w:rPr>
              <w:t>P</w:t>
            </w:r>
            <w:r w:rsidR="003E7566" w:rsidRPr="003E7566">
              <w:rPr>
                <w:rFonts w:ascii="Calibri" w:hAnsi="Calibri" w:cs="Calibri"/>
                <w:color w:val="000000"/>
                <w:kern w:val="2"/>
                <w:szCs w:val="24"/>
              </w:rPr>
              <w:t xml:space="preserve">aslaugos bus užsakomos pagal poreikį. Kadangi dalis </w:t>
            </w:r>
            <w:r w:rsidR="00C552F6">
              <w:rPr>
                <w:rFonts w:ascii="Calibri" w:hAnsi="Calibri" w:cs="Calibri"/>
                <w:color w:val="000000"/>
                <w:kern w:val="2"/>
                <w:szCs w:val="24"/>
              </w:rPr>
              <w:t>P</w:t>
            </w:r>
            <w:r w:rsidR="003E7566" w:rsidRPr="003E7566">
              <w:rPr>
                <w:rFonts w:ascii="Calibri" w:hAnsi="Calibri" w:cs="Calibri"/>
                <w:color w:val="000000"/>
                <w:kern w:val="2"/>
                <w:szCs w:val="24"/>
              </w:rPr>
              <w:t xml:space="preserve">aslaugų užsakoma dėl trečiųjų asmenų veiklos ar gamtinių jėgų pasekmių, </w:t>
            </w:r>
            <w:r w:rsidR="00C552F6">
              <w:rPr>
                <w:rFonts w:ascii="Calibri" w:hAnsi="Calibri" w:cs="Calibri"/>
                <w:color w:val="000000"/>
                <w:kern w:val="2"/>
                <w:szCs w:val="24"/>
              </w:rPr>
              <w:t>Pirkėjas</w:t>
            </w:r>
            <w:r w:rsidR="003E7566" w:rsidRPr="003E7566">
              <w:rPr>
                <w:rFonts w:ascii="Calibri" w:hAnsi="Calibri" w:cs="Calibri"/>
                <w:color w:val="000000"/>
                <w:kern w:val="2"/>
                <w:szCs w:val="24"/>
              </w:rPr>
              <w:t xml:space="preserve"> </w:t>
            </w:r>
            <w:r w:rsidR="00C552F6" w:rsidRPr="004F4D9C">
              <w:rPr>
                <w:rFonts w:ascii="Calibri" w:hAnsi="Calibri" w:cs="Calibri"/>
                <w:color w:val="000000"/>
                <w:kern w:val="2"/>
                <w:szCs w:val="24"/>
              </w:rPr>
              <w:t>Sutarties vykdymo</w:t>
            </w:r>
            <w:r w:rsidR="003E7566" w:rsidRPr="00A064A0">
              <w:rPr>
                <w:rFonts w:ascii="Calibri" w:hAnsi="Calibri" w:cs="Calibri"/>
                <w:color w:val="000000"/>
                <w:kern w:val="2"/>
                <w:szCs w:val="24"/>
              </w:rPr>
              <w:t xml:space="preserve"> metu</w:t>
            </w:r>
            <w:r w:rsidR="003E7566" w:rsidRPr="003E7566">
              <w:rPr>
                <w:rFonts w:ascii="Calibri" w:hAnsi="Calibri" w:cs="Calibri"/>
                <w:color w:val="000000"/>
                <w:kern w:val="2"/>
                <w:szCs w:val="24"/>
              </w:rPr>
              <w:t xml:space="preserve"> neturi galimybės numatyti tikslius kiekius ir neįsipareigoja užsakyti tikslius nurodytus </w:t>
            </w:r>
            <w:r w:rsidR="00C552F6">
              <w:rPr>
                <w:rFonts w:ascii="Calibri" w:hAnsi="Calibri" w:cs="Calibri"/>
                <w:color w:val="000000"/>
                <w:kern w:val="2"/>
                <w:szCs w:val="24"/>
              </w:rPr>
              <w:t>P</w:t>
            </w:r>
            <w:r w:rsidR="003E7566" w:rsidRPr="003E7566">
              <w:rPr>
                <w:rFonts w:ascii="Calibri" w:hAnsi="Calibri" w:cs="Calibri"/>
                <w:color w:val="000000"/>
                <w:kern w:val="2"/>
                <w:szCs w:val="24"/>
              </w:rPr>
              <w:t xml:space="preserve">aslaugų kiekius. Visos </w:t>
            </w:r>
            <w:r w:rsidR="00C552F6">
              <w:rPr>
                <w:rFonts w:ascii="Calibri" w:hAnsi="Calibri" w:cs="Calibri"/>
                <w:color w:val="000000"/>
                <w:kern w:val="2"/>
                <w:szCs w:val="24"/>
              </w:rPr>
              <w:t>P</w:t>
            </w:r>
            <w:r w:rsidR="003E7566" w:rsidRPr="003E7566">
              <w:rPr>
                <w:rFonts w:ascii="Calibri" w:hAnsi="Calibri" w:cs="Calibri"/>
                <w:color w:val="000000"/>
                <w:kern w:val="2"/>
                <w:szCs w:val="24"/>
              </w:rPr>
              <w:t xml:space="preserve">aslaugos </w:t>
            </w:r>
            <w:r w:rsidR="00C552F6">
              <w:rPr>
                <w:rFonts w:ascii="Calibri" w:hAnsi="Calibri" w:cs="Calibri"/>
                <w:color w:val="000000"/>
                <w:kern w:val="2"/>
                <w:szCs w:val="24"/>
              </w:rPr>
              <w:t>S</w:t>
            </w:r>
            <w:r w:rsidR="003E7566" w:rsidRPr="003E7566">
              <w:rPr>
                <w:rFonts w:ascii="Calibri" w:hAnsi="Calibri" w:cs="Calibri"/>
                <w:color w:val="000000"/>
                <w:kern w:val="2"/>
                <w:szCs w:val="24"/>
              </w:rPr>
              <w:t xml:space="preserve">utarties galiojimo metu bus užsakomos išimtinai tik pagal </w:t>
            </w:r>
            <w:r w:rsidR="00C552F6">
              <w:rPr>
                <w:rFonts w:ascii="Calibri" w:hAnsi="Calibri" w:cs="Calibri"/>
                <w:color w:val="000000"/>
                <w:kern w:val="2"/>
                <w:szCs w:val="24"/>
              </w:rPr>
              <w:t xml:space="preserve">Pirkėjo </w:t>
            </w:r>
            <w:r w:rsidR="003E7566" w:rsidRPr="003E7566">
              <w:rPr>
                <w:rFonts w:ascii="Calibri" w:hAnsi="Calibri" w:cs="Calibri"/>
                <w:color w:val="000000"/>
                <w:kern w:val="2"/>
                <w:szCs w:val="24"/>
              </w:rPr>
              <w:t>poreikius.</w:t>
            </w:r>
          </w:p>
        </w:tc>
      </w:tr>
      <w:tr w:rsidR="00027B83" w:rsidRPr="00D260E6" w14:paraId="267D47BF" w14:textId="77777777">
        <w:trPr>
          <w:trHeight w:val="300"/>
        </w:trPr>
        <w:tc>
          <w:tcPr>
            <w:tcW w:w="3094" w:type="dxa"/>
            <w:gridSpan w:val="2"/>
          </w:tcPr>
          <w:p w14:paraId="53EBA4B1" w14:textId="6F799539" w:rsidR="00027B83" w:rsidRPr="00BB211F" w:rsidRDefault="000B0897">
            <w:pPr>
              <w:rPr>
                <w:rFonts w:ascii="Calibri" w:hAnsi="Calibri" w:cs="Calibri"/>
                <w:b/>
                <w:kern w:val="2"/>
                <w:szCs w:val="24"/>
              </w:rPr>
            </w:pPr>
            <w:r w:rsidRPr="00D260E6">
              <w:rPr>
                <w:rFonts w:ascii="Calibri" w:hAnsi="Calibri" w:cs="Calibri"/>
                <w:b/>
                <w:kern w:val="2"/>
                <w:szCs w:val="24"/>
              </w:rPr>
              <w:t xml:space="preserve">5.3. Sutarties kainos / įkainių perskaičiavimas taikant </w:t>
            </w:r>
            <w:r w:rsidRPr="00D260E6">
              <w:rPr>
                <w:rFonts w:ascii="Calibri" w:hAnsi="Calibri" w:cs="Calibri"/>
                <w:b/>
                <w:kern w:val="2"/>
                <w:szCs w:val="24"/>
                <w:u w:val="single"/>
              </w:rPr>
              <w:t>peržiūros</w:t>
            </w:r>
            <w:r w:rsidRPr="00D260E6">
              <w:rPr>
                <w:rFonts w:ascii="Calibri" w:hAnsi="Calibri" w:cs="Calibri"/>
                <w:b/>
                <w:kern w:val="2"/>
                <w:szCs w:val="24"/>
              </w:rPr>
              <w:t xml:space="preserve"> taisykles</w:t>
            </w:r>
          </w:p>
        </w:tc>
        <w:tc>
          <w:tcPr>
            <w:tcW w:w="6441" w:type="dxa"/>
            <w:gridSpan w:val="2"/>
          </w:tcPr>
          <w:p w14:paraId="54AAA7BA" w14:textId="77777777" w:rsidR="00DC6257" w:rsidRPr="00D260E6" w:rsidRDefault="00DC6257" w:rsidP="00DC6257">
            <w:pPr>
              <w:jc w:val="both"/>
              <w:rPr>
                <w:rFonts w:ascii="Calibri" w:hAnsi="Calibri" w:cs="Calibri"/>
                <w:color w:val="000000"/>
                <w:kern w:val="2"/>
                <w:szCs w:val="24"/>
              </w:rPr>
            </w:pPr>
            <w:r w:rsidRPr="00D260E6">
              <w:rPr>
                <w:rFonts w:ascii="Calibri" w:hAnsi="Calibri" w:cs="Calibri"/>
                <w:color w:val="000000"/>
                <w:kern w:val="2"/>
                <w:szCs w:val="24"/>
              </w:rPr>
              <w:t>Sutarties kaina bus perskaičiuojama:</w:t>
            </w:r>
          </w:p>
          <w:p w14:paraId="31F165D6" w14:textId="77777777" w:rsidR="00DC6257" w:rsidRPr="00D260E6" w:rsidRDefault="00DC6257" w:rsidP="00DC6257">
            <w:pPr>
              <w:jc w:val="both"/>
              <w:rPr>
                <w:rFonts w:ascii="Calibri" w:hAnsi="Calibri" w:cs="Calibri"/>
                <w:color w:val="000000"/>
                <w:kern w:val="2"/>
                <w:szCs w:val="24"/>
              </w:rPr>
            </w:pPr>
            <w:r w:rsidRPr="00D260E6">
              <w:rPr>
                <w:rFonts w:ascii="Calibri" w:hAnsi="Calibri" w:cs="Calibri"/>
                <w:color w:val="000000"/>
                <w:kern w:val="2"/>
                <w:szCs w:val="24"/>
              </w:rPr>
              <w:t>5.3.1. dėl PVM tarifo pasikeitimo;</w:t>
            </w:r>
          </w:p>
          <w:p w14:paraId="2A9A1478" w14:textId="14DC8AD3" w:rsidR="00DC6257" w:rsidRPr="00D260E6" w:rsidRDefault="00DC6257" w:rsidP="00DC6257">
            <w:pPr>
              <w:rPr>
                <w:rFonts w:ascii="Calibri" w:hAnsi="Calibri" w:cs="Calibri"/>
                <w:kern w:val="2"/>
                <w:szCs w:val="24"/>
              </w:rPr>
            </w:pPr>
            <w:r w:rsidRPr="00D260E6">
              <w:rPr>
                <w:rFonts w:ascii="Calibri" w:hAnsi="Calibri" w:cs="Calibri"/>
                <w:color w:val="000000"/>
                <w:kern w:val="2"/>
                <w:szCs w:val="24"/>
              </w:rPr>
              <w:t>5.3.2. dėl kainų lygio pokyčio.</w:t>
            </w:r>
          </w:p>
          <w:p w14:paraId="662EA503" w14:textId="63EF5415" w:rsidR="00027B83" w:rsidRPr="00D260E6" w:rsidRDefault="00027B83">
            <w:pPr>
              <w:rPr>
                <w:rFonts w:ascii="Calibri" w:hAnsi="Calibri" w:cs="Calibri"/>
                <w:color w:val="FF0000"/>
                <w:kern w:val="2"/>
                <w:szCs w:val="24"/>
              </w:rPr>
            </w:pPr>
          </w:p>
        </w:tc>
      </w:tr>
      <w:tr w:rsidR="00027B83" w:rsidRPr="00D260E6" w14:paraId="493E8FAB" w14:textId="77777777" w:rsidTr="00A064A0">
        <w:trPr>
          <w:trHeight w:val="3169"/>
        </w:trPr>
        <w:tc>
          <w:tcPr>
            <w:tcW w:w="3094" w:type="dxa"/>
            <w:gridSpan w:val="2"/>
          </w:tcPr>
          <w:p w14:paraId="2F363431" w14:textId="77777777" w:rsidR="00027B83" w:rsidRPr="00D260E6" w:rsidRDefault="000B0897">
            <w:pPr>
              <w:rPr>
                <w:rFonts w:ascii="Calibri" w:hAnsi="Calibri" w:cs="Calibri"/>
                <w:b/>
                <w:kern w:val="2"/>
                <w:szCs w:val="24"/>
              </w:rPr>
            </w:pPr>
            <w:r w:rsidRPr="00D260E6">
              <w:rPr>
                <w:rFonts w:ascii="Calibri" w:hAnsi="Calibri" w:cs="Calibri"/>
                <w:b/>
                <w:kern w:val="2"/>
                <w:szCs w:val="24"/>
              </w:rPr>
              <w:lastRenderedPageBreak/>
              <w:t>5.3.1. Sutarties kainos / įkainių peržiūra dėl PVM tarifo pasikeitimo</w:t>
            </w:r>
          </w:p>
        </w:tc>
        <w:tc>
          <w:tcPr>
            <w:tcW w:w="6441" w:type="dxa"/>
            <w:gridSpan w:val="2"/>
          </w:tcPr>
          <w:p w14:paraId="7956E9CA" w14:textId="77777777" w:rsidR="00DC6257" w:rsidRPr="00D260E6" w:rsidRDefault="00DC6257" w:rsidP="00D260E6">
            <w:pPr>
              <w:jc w:val="both"/>
              <w:rPr>
                <w:rFonts w:ascii="Calibri" w:hAnsi="Calibri" w:cs="Calibri"/>
                <w:color w:val="000000"/>
                <w:kern w:val="2"/>
                <w:szCs w:val="24"/>
              </w:rPr>
            </w:pPr>
            <w:r w:rsidRPr="00D260E6">
              <w:rPr>
                <w:rFonts w:ascii="Calibri" w:hAnsi="Calibri" w:cs="Calibri"/>
                <w:color w:val="000000"/>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1653DA7A" w14:textId="77777777" w:rsidR="00DC6257" w:rsidRPr="00D260E6" w:rsidRDefault="00DC6257" w:rsidP="00D260E6">
            <w:pPr>
              <w:jc w:val="both"/>
              <w:rPr>
                <w:rFonts w:ascii="Calibri" w:hAnsi="Calibri" w:cs="Calibri"/>
                <w:color w:val="000000"/>
                <w:kern w:val="2"/>
                <w:szCs w:val="24"/>
              </w:rPr>
            </w:pPr>
          </w:p>
          <w:p w14:paraId="20571E9F" w14:textId="17C22A32" w:rsidR="00027B83" w:rsidRPr="00D260E6" w:rsidRDefault="00DC6257" w:rsidP="00D260E6">
            <w:pPr>
              <w:jc w:val="both"/>
              <w:rPr>
                <w:rFonts w:ascii="Calibri" w:hAnsi="Calibri" w:cs="Calibri"/>
                <w:kern w:val="2"/>
                <w:szCs w:val="24"/>
              </w:rPr>
            </w:pPr>
            <w:r w:rsidRPr="00D260E6">
              <w:rPr>
                <w:rFonts w:ascii="Calibri" w:hAnsi="Calibri" w:cs="Calibri"/>
                <w:color w:val="000000"/>
                <w:kern w:val="2"/>
                <w:szCs w:val="24"/>
              </w:rPr>
              <w:t>Perskaičiavimas įforminamas Susitarimu ne vėliau kaip per 10 (dešimt) darbo dienų nuo PVM mokėjimą reglamentuojančių teisės aktų pasikeitimo, kuris tampa neatskiriama Sutarties dalimi. Perskaičiuota Sutarties kaina taikoma už tą Paslaugų dalį, kurios bus teikiamos nuo Šalių pasirašyto Susitarimo įsigaliojimo dienos.</w:t>
            </w:r>
          </w:p>
        </w:tc>
      </w:tr>
      <w:tr w:rsidR="00027B83" w:rsidRPr="00D260E6" w14:paraId="664B1697" w14:textId="77777777">
        <w:trPr>
          <w:trHeight w:val="300"/>
        </w:trPr>
        <w:tc>
          <w:tcPr>
            <w:tcW w:w="3094" w:type="dxa"/>
            <w:gridSpan w:val="2"/>
          </w:tcPr>
          <w:p w14:paraId="001A6369" w14:textId="77777777" w:rsidR="00027B83" w:rsidRPr="00D260E6" w:rsidRDefault="000B0897">
            <w:pPr>
              <w:rPr>
                <w:rFonts w:ascii="Calibri" w:hAnsi="Calibri" w:cs="Calibri"/>
                <w:szCs w:val="24"/>
              </w:rPr>
            </w:pPr>
            <w:r w:rsidRPr="00D260E6">
              <w:rPr>
                <w:rFonts w:ascii="Calibri" w:hAnsi="Calibri" w:cs="Calibri"/>
                <w:b/>
                <w:bCs/>
                <w:kern w:val="2"/>
                <w:szCs w:val="24"/>
              </w:rPr>
              <w:t>5.3.2.</w:t>
            </w:r>
            <w:r w:rsidRPr="00D260E6">
              <w:rPr>
                <w:rFonts w:ascii="Calibri" w:hAnsi="Calibri" w:cs="Calibri"/>
                <w:kern w:val="2"/>
                <w:szCs w:val="24"/>
              </w:rPr>
              <w:t xml:space="preserve"> </w:t>
            </w:r>
            <w:r w:rsidRPr="00D260E6">
              <w:rPr>
                <w:rFonts w:ascii="Calibri" w:hAnsi="Calibri" w:cs="Calibri"/>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D260E6" w:rsidRDefault="000B0897">
            <w:pPr>
              <w:rPr>
                <w:rFonts w:ascii="Calibri" w:hAnsi="Calibri" w:cs="Calibri"/>
                <w:kern w:val="2"/>
                <w:szCs w:val="24"/>
              </w:rPr>
            </w:pPr>
            <w:r w:rsidRPr="00D260E6">
              <w:rPr>
                <w:rFonts w:ascii="Calibri" w:hAnsi="Calibri" w:cs="Calibri"/>
                <w:kern w:val="2"/>
                <w:szCs w:val="24"/>
              </w:rPr>
              <w:t>Netaikoma</w:t>
            </w:r>
          </w:p>
          <w:p w14:paraId="5772B308" w14:textId="5DBC5249" w:rsidR="00027B83" w:rsidRPr="00D260E6" w:rsidRDefault="00027B83">
            <w:pPr>
              <w:rPr>
                <w:rFonts w:ascii="Calibri" w:hAnsi="Calibri" w:cs="Calibri"/>
                <w:szCs w:val="24"/>
              </w:rPr>
            </w:pPr>
          </w:p>
        </w:tc>
      </w:tr>
      <w:tr w:rsidR="006F0803" w:rsidRPr="00D260E6" w14:paraId="022882B0" w14:textId="77777777">
        <w:trPr>
          <w:trHeight w:val="300"/>
        </w:trPr>
        <w:tc>
          <w:tcPr>
            <w:tcW w:w="3094" w:type="dxa"/>
            <w:gridSpan w:val="2"/>
          </w:tcPr>
          <w:p w14:paraId="6060A47B" w14:textId="7CE0D2FA" w:rsidR="006F0803" w:rsidRPr="00D260E6" w:rsidRDefault="006F0803" w:rsidP="006F0803">
            <w:pPr>
              <w:rPr>
                <w:rFonts w:ascii="Calibri" w:hAnsi="Calibri" w:cs="Calibri"/>
                <w:bCs/>
                <w:kern w:val="2"/>
                <w:szCs w:val="24"/>
              </w:rPr>
            </w:pPr>
            <w:r w:rsidRPr="00D260E6">
              <w:rPr>
                <w:rFonts w:ascii="Calibri" w:hAnsi="Calibri" w:cs="Calibri"/>
                <w:b/>
                <w:kern w:val="2"/>
                <w:szCs w:val="24"/>
              </w:rPr>
              <w:t>5.3.3. Sutarties kainos / įkainių peržiūra dėl kainų lygio pokyčio</w:t>
            </w:r>
          </w:p>
          <w:p w14:paraId="7692EB0E" w14:textId="77777777" w:rsidR="006F0803" w:rsidRPr="00D260E6" w:rsidRDefault="006F0803" w:rsidP="006F0803">
            <w:pPr>
              <w:rPr>
                <w:rFonts w:ascii="Calibri" w:hAnsi="Calibri" w:cs="Calibri"/>
                <w:kern w:val="2"/>
                <w:szCs w:val="24"/>
              </w:rPr>
            </w:pPr>
          </w:p>
          <w:p w14:paraId="34D2BE09" w14:textId="0EE0E593" w:rsidR="006F0803" w:rsidRPr="00D260E6" w:rsidRDefault="006F0803" w:rsidP="006F0803">
            <w:pPr>
              <w:rPr>
                <w:rFonts w:ascii="Calibri" w:hAnsi="Calibri" w:cs="Calibri"/>
                <w:b/>
                <w:kern w:val="2"/>
                <w:szCs w:val="24"/>
              </w:rPr>
            </w:pPr>
          </w:p>
        </w:tc>
        <w:tc>
          <w:tcPr>
            <w:tcW w:w="6441" w:type="dxa"/>
            <w:gridSpan w:val="2"/>
          </w:tcPr>
          <w:p w14:paraId="641B3480" w14:textId="029BB803" w:rsidR="006F0803" w:rsidRPr="00BB211F" w:rsidRDefault="006F0803" w:rsidP="00157E3C">
            <w:pPr>
              <w:jc w:val="both"/>
              <w:rPr>
                <w:rFonts w:ascii="Calibri" w:hAnsi="Calibri" w:cs="Calibri"/>
                <w:color w:val="000000" w:themeColor="text1"/>
                <w:szCs w:val="24"/>
              </w:rPr>
            </w:pPr>
            <w:r w:rsidRPr="00D260E6">
              <w:rPr>
                <w:rFonts w:ascii="Calibri" w:hAnsi="Calibri" w:cs="Calibri"/>
                <w:color w:val="000000"/>
                <w:szCs w:val="24"/>
              </w:rPr>
              <w:t>5.3.3.1. Bet</w:t>
            </w:r>
            <w:r w:rsidRPr="00D260E6">
              <w:rPr>
                <w:rFonts w:ascii="Calibri" w:hAnsi="Calibri" w:cs="Calibri"/>
                <w:szCs w:val="24"/>
              </w:rPr>
              <w:t xml:space="preserve"> kuri Sutarties Šalis Sutarties galiojimo metu turi teisę inicijuoti Sutarties </w:t>
            </w:r>
            <w:r w:rsidRPr="00BB211F">
              <w:rPr>
                <w:rFonts w:ascii="Calibri" w:hAnsi="Calibri" w:cs="Calibri"/>
                <w:color w:val="000000" w:themeColor="text1"/>
                <w:szCs w:val="24"/>
              </w:rPr>
              <w:t xml:space="preserve">kainos / įkainių peržiūrą (keitimą) ne anksčiau kaip po </w:t>
            </w:r>
            <w:r w:rsidR="00762F18" w:rsidRPr="00BB211F">
              <w:rPr>
                <w:rFonts w:ascii="Calibri" w:hAnsi="Calibri" w:cs="Calibri"/>
                <w:color w:val="000000" w:themeColor="text1"/>
                <w:szCs w:val="24"/>
              </w:rPr>
              <w:t xml:space="preserve">6 (šešių) mėnesių nuo </w:t>
            </w:r>
            <w:r w:rsidR="009964FD" w:rsidRPr="00BB211F">
              <w:rPr>
                <w:rFonts w:ascii="Calibri" w:hAnsi="Calibri" w:cs="Calibri"/>
                <w:color w:val="000000" w:themeColor="text1"/>
                <w:szCs w:val="24"/>
              </w:rPr>
              <w:t>S</w:t>
            </w:r>
            <w:r w:rsidR="00762F18" w:rsidRPr="00BB211F">
              <w:rPr>
                <w:rFonts w:ascii="Calibri" w:hAnsi="Calibri" w:cs="Calibri"/>
                <w:color w:val="000000" w:themeColor="text1"/>
                <w:szCs w:val="24"/>
              </w:rPr>
              <w:t>utarties įsigaliojimo dienos</w:t>
            </w:r>
            <w:r w:rsidRPr="00BB211F">
              <w:rPr>
                <w:rFonts w:ascii="Calibri" w:hAnsi="Calibri" w:cs="Calibri"/>
                <w:color w:val="000000" w:themeColor="text1"/>
                <w:szCs w:val="24"/>
              </w:rPr>
              <w:t xml:space="preserve"> (jeigu peržiūra jau buvo atlikta – nuo Susitarimo dėl paskutinio perskaičiavimo pagal šį Specialiųjų sąlygų punktą įsigaliojimo dienos), jeigu </w:t>
            </w:r>
            <w:r w:rsidR="00762F18" w:rsidRPr="00BB211F">
              <w:rPr>
                <w:rFonts w:ascii="Calibri" w:hAnsi="Calibri" w:cs="Calibri"/>
                <w:color w:val="000000" w:themeColor="text1"/>
                <w:szCs w:val="24"/>
              </w:rPr>
              <w:t>Kitos profesinės, mokslinės ir techninės veiklos (M74) indekso pokytis (k)</w:t>
            </w:r>
            <w:r w:rsidRPr="00BB211F">
              <w:rPr>
                <w:rFonts w:ascii="Calibri" w:hAnsi="Calibri" w:cs="Calibri"/>
                <w:color w:val="000000" w:themeColor="text1"/>
                <w:szCs w:val="24"/>
              </w:rPr>
              <w:t xml:space="preserve"> apskaičiuotas kaip nustatyta 5.3.3.6 punkte, viršija </w:t>
            </w:r>
            <w:r w:rsidR="00E57871" w:rsidRPr="00BB211F">
              <w:rPr>
                <w:rFonts w:ascii="Calibri" w:hAnsi="Calibri" w:cs="Calibri"/>
                <w:color w:val="000000" w:themeColor="text1"/>
                <w:szCs w:val="24"/>
              </w:rPr>
              <w:t>10</w:t>
            </w:r>
            <w:r w:rsidR="00762F18" w:rsidRPr="00BB211F">
              <w:rPr>
                <w:rFonts w:ascii="Calibri" w:hAnsi="Calibri" w:cs="Calibri"/>
                <w:color w:val="000000" w:themeColor="text1"/>
                <w:szCs w:val="24"/>
              </w:rPr>
              <w:t xml:space="preserve"> </w:t>
            </w:r>
            <w:r w:rsidRPr="00BB211F">
              <w:rPr>
                <w:rFonts w:ascii="Calibri" w:hAnsi="Calibri" w:cs="Calibri"/>
                <w:color w:val="000000" w:themeColor="text1"/>
                <w:szCs w:val="24"/>
              </w:rPr>
              <w:t>procent</w:t>
            </w:r>
            <w:r w:rsidR="00E57871" w:rsidRPr="00BB211F">
              <w:rPr>
                <w:rFonts w:ascii="Calibri" w:hAnsi="Calibri" w:cs="Calibri"/>
                <w:color w:val="000000" w:themeColor="text1"/>
                <w:szCs w:val="24"/>
              </w:rPr>
              <w:t>ų</w:t>
            </w:r>
            <w:r w:rsidR="00762F18" w:rsidRPr="00BB211F">
              <w:rPr>
                <w:rFonts w:ascii="Calibri" w:hAnsi="Calibri" w:cs="Calibri"/>
                <w:color w:val="000000" w:themeColor="text1"/>
                <w:szCs w:val="24"/>
              </w:rPr>
              <w:t xml:space="preserve">. </w:t>
            </w:r>
            <w:r w:rsidRPr="00BB211F">
              <w:rPr>
                <w:rFonts w:ascii="Calibri" w:hAnsi="Calibri" w:cs="Calibri"/>
                <w:color w:val="000000" w:themeColor="text1"/>
                <w:szCs w:val="24"/>
              </w:rPr>
              <w:t xml:space="preserve">Sutarties kainos / įkainių peržiūra atliekama ne rečiau kaip kas </w:t>
            </w:r>
            <w:r w:rsidR="00762F18" w:rsidRPr="00BB211F">
              <w:rPr>
                <w:rFonts w:ascii="Calibri" w:hAnsi="Calibri" w:cs="Calibri"/>
                <w:color w:val="000000" w:themeColor="text1"/>
                <w:szCs w:val="24"/>
              </w:rPr>
              <w:t>6 (šešis) mėnesius</w:t>
            </w:r>
            <w:r w:rsidRPr="00BB211F">
              <w:rPr>
                <w:rFonts w:ascii="Calibri" w:hAnsi="Calibri" w:cs="Calibri"/>
                <w:color w:val="000000" w:themeColor="text1"/>
                <w:szCs w:val="24"/>
              </w:rPr>
              <w:t>.</w:t>
            </w:r>
          </w:p>
          <w:p w14:paraId="02B9F6AF" w14:textId="77777777" w:rsidR="006F0803" w:rsidRPr="00BB211F" w:rsidRDefault="006F0803" w:rsidP="00157E3C">
            <w:pPr>
              <w:jc w:val="both"/>
              <w:rPr>
                <w:rFonts w:ascii="Calibri" w:hAnsi="Calibri" w:cs="Calibri"/>
                <w:color w:val="000000" w:themeColor="text1"/>
                <w:kern w:val="2"/>
                <w:szCs w:val="24"/>
                <w:shd w:val="clear" w:color="auto" w:fill="FFFFFF"/>
              </w:rPr>
            </w:pPr>
            <w:r w:rsidRPr="00BB211F">
              <w:rPr>
                <w:rFonts w:ascii="Calibri" w:hAnsi="Calibri" w:cs="Calibri"/>
                <w:color w:val="000000" w:themeColor="text1"/>
                <w:kern w:val="2"/>
                <w:szCs w:val="24"/>
              </w:rPr>
              <w:t>5.3.3.2. Sutarties k</w:t>
            </w:r>
            <w:r w:rsidRPr="00BB211F">
              <w:rPr>
                <w:rFonts w:ascii="Calibri" w:hAnsi="Calibri" w:cs="Calibri"/>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BB211F" w:rsidRDefault="006F0803" w:rsidP="00157E3C">
            <w:pPr>
              <w:jc w:val="both"/>
              <w:rPr>
                <w:rFonts w:ascii="Calibri" w:hAnsi="Calibri" w:cs="Calibri"/>
                <w:color w:val="000000" w:themeColor="text1"/>
                <w:kern w:val="2"/>
                <w:szCs w:val="24"/>
                <w:shd w:val="clear" w:color="auto" w:fill="FFFFFF"/>
              </w:rPr>
            </w:pPr>
            <w:r w:rsidRPr="00BB211F">
              <w:rPr>
                <w:rFonts w:ascii="Calibri" w:hAnsi="Calibri" w:cs="Calibri"/>
                <w:color w:val="000000" w:themeColor="text1"/>
                <w:kern w:val="2"/>
                <w:szCs w:val="24"/>
              </w:rPr>
              <w:t xml:space="preserve">5.3.3.3. </w:t>
            </w:r>
            <w:r w:rsidRPr="00BB211F">
              <w:rPr>
                <w:rFonts w:ascii="Calibri" w:hAnsi="Calibri" w:cs="Calibri"/>
                <w:color w:val="000000" w:themeColor="text1"/>
                <w:kern w:val="2"/>
                <w:szCs w:val="24"/>
                <w:shd w:val="clear" w:color="auto" w:fill="FFFFFF"/>
              </w:rPr>
              <w:t>Jeigu P</w:t>
            </w:r>
            <w:r w:rsidRPr="00BB211F">
              <w:rPr>
                <w:rFonts w:ascii="Calibri" w:hAnsi="Calibri" w:cs="Calibri"/>
                <w:color w:val="000000" w:themeColor="text1"/>
                <w:szCs w:val="24"/>
              </w:rPr>
              <w:t>aslaugų teikimas</w:t>
            </w:r>
            <w:r w:rsidRPr="00BB211F">
              <w:rPr>
                <w:rFonts w:ascii="Calibri" w:hAnsi="Calibri" w:cs="Calibri"/>
                <w:color w:val="000000" w:themeColor="text1"/>
                <w:kern w:val="2"/>
                <w:szCs w:val="24"/>
                <w:shd w:val="clear" w:color="auto" w:fill="FFFFFF"/>
              </w:rPr>
              <w:t xml:space="preserve"> vėluoja dėl Tiekėjo kaltės, uždelstų suteikti P</w:t>
            </w:r>
            <w:r w:rsidRPr="00BB211F">
              <w:rPr>
                <w:rFonts w:ascii="Calibri" w:hAnsi="Calibri" w:cs="Calibri"/>
                <w:color w:val="000000" w:themeColor="text1"/>
                <w:szCs w:val="24"/>
              </w:rPr>
              <w:t>aslaugų</w:t>
            </w:r>
            <w:r w:rsidRPr="00BB211F">
              <w:rPr>
                <w:rFonts w:ascii="Calibri" w:hAnsi="Calibri" w:cs="Calibri"/>
                <w:color w:val="000000" w:themeColor="text1"/>
                <w:kern w:val="2"/>
                <w:szCs w:val="24"/>
                <w:shd w:val="clear" w:color="auto" w:fill="FFFFFF"/>
              </w:rPr>
              <w:t xml:space="preserve"> kaina / įkainiai </w:t>
            </w:r>
            <w:r w:rsidRPr="00D260E6">
              <w:rPr>
                <w:rFonts w:ascii="Calibri" w:hAnsi="Calibri" w:cs="Calibri"/>
                <w:color w:val="000000"/>
                <w:kern w:val="2"/>
                <w:szCs w:val="24"/>
                <w:shd w:val="clear" w:color="auto" w:fill="FFFFFF"/>
              </w:rPr>
              <w:t>nėra perskaičiuojami dėl kainų lygio kilimo (gali būti mažinami</w:t>
            </w:r>
            <w:r w:rsidRPr="00BB211F">
              <w:rPr>
                <w:rFonts w:ascii="Calibri" w:hAnsi="Calibri" w:cs="Calibri"/>
                <w:color w:val="000000" w:themeColor="text1"/>
                <w:kern w:val="2"/>
                <w:szCs w:val="24"/>
                <w:shd w:val="clear" w:color="auto" w:fill="FFFFFF"/>
              </w:rPr>
              <w:t>, tačiau negali būti didinami).</w:t>
            </w:r>
          </w:p>
          <w:p w14:paraId="37296D19" w14:textId="5CEFF9A2" w:rsidR="006F0803" w:rsidRPr="00D260E6" w:rsidRDefault="006F0803" w:rsidP="00157E3C">
            <w:pPr>
              <w:jc w:val="both"/>
              <w:rPr>
                <w:rFonts w:ascii="Calibri" w:hAnsi="Calibri" w:cs="Calibri"/>
                <w:color w:val="000000"/>
                <w:kern w:val="2"/>
                <w:szCs w:val="24"/>
                <w:shd w:val="clear" w:color="auto" w:fill="FFFFFF"/>
              </w:rPr>
            </w:pPr>
            <w:r w:rsidRPr="00BB211F">
              <w:rPr>
                <w:rFonts w:ascii="Calibri" w:hAnsi="Calibri" w:cs="Calibri"/>
                <w:color w:val="000000" w:themeColor="text1"/>
                <w:kern w:val="2"/>
                <w:szCs w:val="24"/>
              </w:rPr>
              <w:t xml:space="preserve">5.3.3.4. Atlikdamos Sutarties kainos / įkainių peržiūrą </w:t>
            </w:r>
            <w:r w:rsidRPr="00BB211F">
              <w:rPr>
                <w:rFonts w:ascii="Calibri" w:hAnsi="Calibri" w:cs="Calibri"/>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w:t>
            </w:r>
            <w:r w:rsidRPr="00D260E6">
              <w:rPr>
                <w:rFonts w:ascii="Calibri" w:hAnsi="Calibri" w:cs="Calibri"/>
                <w:color w:val="000000"/>
                <w:kern w:val="2"/>
                <w:szCs w:val="24"/>
                <w:shd w:val="clear" w:color="auto" w:fill="FFFFFF"/>
              </w:rPr>
              <w:t>oficialaus Valstybės duomenų agentūros ar kitos institucijos išduoto dokumento ar patvirtinimo.</w:t>
            </w:r>
          </w:p>
          <w:p w14:paraId="4B4B2449" w14:textId="5163DA74" w:rsidR="006F0803" w:rsidRPr="00BB211F" w:rsidRDefault="006F0803" w:rsidP="00157E3C">
            <w:pPr>
              <w:jc w:val="both"/>
              <w:rPr>
                <w:rFonts w:ascii="Calibri" w:hAnsi="Calibri" w:cs="Calibri"/>
                <w:color w:val="000000" w:themeColor="text1"/>
                <w:kern w:val="2"/>
                <w:szCs w:val="24"/>
                <w:shd w:val="clear" w:color="auto" w:fill="FFFFFF"/>
              </w:rPr>
            </w:pPr>
            <w:r w:rsidRPr="00D260E6">
              <w:rPr>
                <w:rFonts w:ascii="Calibri" w:hAnsi="Calibri" w:cs="Calibri"/>
                <w:color w:val="000000"/>
                <w:kern w:val="2"/>
                <w:szCs w:val="24"/>
                <w:shd w:val="clear" w:color="auto" w:fill="FFFFFF"/>
              </w:rPr>
              <w:t xml:space="preserve">5.3.3.5. Šalys privalo Susitarime nurodyti </w:t>
            </w:r>
            <w:r w:rsidR="00191A7F" w:rsidRPr="00D260E6">
              <w:rPr>
                <w:rFonts w:ascii="Calibri" w:hAnsi="Calibri" w:cs="Calibri"/>
                <w:szCs w:val="24"/>
              </w:rPr>
              <w:t xml:space="preserve">indekso reikšmę laikotarpio pradžioje ir jos nustatymo datą, indekso reikšmę laikotarpio pabaigoje (įkainių perskaičiavimo datą (mėnuo)) ir jos nustatymo datą, įkainių pokytį (k), perskaičiuotus įkainius arba perskaičiuotų </w:t>
            </w:r>
            <w:r w:rsidR="009964FD">
              <w:rPr>
                <w:rFonts w:ascii="Calibri" w:hAnsi="Calibri" w:cs="Calibri"/>
                <w:szCs w:val="24"/>
              </w:rPr>
              <w:t>S</w:t>
            </w:r>
            <w:r w:rsidR="00191A7F" w:rsidRPr="00D260E6">
              <w:rPr>
                <w:rFonts w:ascii="Calibri" w:hAnsi="Calibri" w:cs="Calibri"/>
                <w:szCs w:val="24"/>
              </w:rPr>
              <w:t xml:space="preserve">utarties įkainių dalį, atsižvelgiant į nustatytus po perskaičiavimo </w:t>
            </w:r>
            <w:r w:rsidR="009964FD">
              <w:rPr>
                <w:rFonts w:ascii="Calibri" w:hAnsi="Calibri" w:cs="Calibri"/>
                <w:szCs w:val="24"/>
              </w:rPr>
              <w:t>P</w:t>
            </w:r>
            <w:r w:rsidR="00191A7F" w:rsidRPr="00D260E6">
              <w:rPr>
                <w:rFonts w:ascii="Calibri" w:hAnsi="Calibri" w:cs="Calibri"/>
                <w:szCs w:val="24"/>
              </w:rPr>
              <w:t xml:space="preserve">aslaugų įkainius ir į jau suteiktų </w:t>
            </w:r>
            <w:r w:rsidR="009964FD">
              <w:rPr>
                <w:rFonts w:ascii="Calibri" w:hAnsi="Calibri" w:cs="Calibri"/>
                <w:szCs w:val="24"/>
              </w:rPr>
              <w:t>P</w:t>
            </w:r>
            <w:r w:rsidR="00191A7F" w:rsidRPr="00D260E6">
              <w:rPr>
                <w:rFonts w:ascii="Calibri" w:hAnsi="Calibri" w:cs="Calibri"/>
                <w:szCs w:val="24"/>
              </w:rPr>
              <w:t xml:space="preserve">aslaugų apimtis, kurios jau buvo suteiktos iki kainos </w:t>
            </w:r>
            <w:r w:rsidR="00191A7F" w:rsidRPr="00D260E6">
              <w:rPr>
                <w:rFonts w:ascii="Calibri" w:hAnsi="Calibri" w:cs="Calibri"/>
                <w:szCs w:val="24"/>
              </w:rPr>
              <w:lastRenderedPageBreak/>
              <w:t>peržiūros</w:t>
            </w:r>
            <w:r w:rsidR="001A4F33">
              <w:rPr>
                <w:rFonts w:ascii="Calibri" w:hAnsi="Calibri" w:cs="Calibri"/>
                <w:szCs w:val="24"/>
              </w:rPr>
              <w:t>,</w:t>
            </w:r>
            <w:r w:rsidRPr="00BB211F">
              <w:rPr>
                <w:rFonts w:ascii="Calibri" w:hAnsi="Calibri" w:cs="Calibri"/>
                <w:color w:val="000000" w:themeColor="text1"/>
                <w:kern w:val="2"/>
                <w:szCs w:val="24"/>
                <w:shd w:val="clear" w:color="auto" w:fill="FFFFFF"/>
              </w:rPr>
              <w:t>perskaičiuotą Sutarties kainą / įkainius, perskaičiuotą Pradinės Sutarties vertę.</w:t>
            </w:r>
          </w:p>
          <w:p w14:paraId="6CBEB311" w14:textId="165519E9" w:rsidR="006F0803" w:rsidRPr="00BB211F" w:rsidRDefault="006F0803" w:rsidP="00157E3C">
            <w:pPr>
              <w:jc w:val="both"/>
              <w:rPr>
                <w:rFonts w:ascii="Calibri" w:hAnsi="Calibri" w:cs="Calibri"/>
                <w:color w:val="000000" w:themeColor="text1"/>
                <w:szCs w:val="24"/>
              </w:rPr>
            </w:pPr>
            <w:r w:rsidRPr="00BB211F">
              <w:rPr>
                <w:rFonts w:ascii="Calibri" w:hAnsi="Calibri" w:cs="Calibri"/>
                <w:color w:val="000000" w:themeColor="text1"/>
                <w:kern w:val="2"/>
                <w:szCs w:val="24"/>
                <w:shd w:val="clear" w:color="auto" w:fill="FFFFFF"/>
              </w:rPr>
              <w:t>5.3.3.6. Nauja Sutarties kaina / įkainiai apskaičiuojami pagal žemiau pateiktą formulę</w:t>
            </w:r>
            <w:r w:rsidR="00191A7F" w:rsidRPr="00BB211F">
              <w:rPr>
                <w:rFonts w:ascii="Calibri" w:hAnsi="Calibri" w:cs="Calibri"/>
                <w:color w:val="000000" w:themeColor="text1"/>
                <w:kern w:val="2"/>
                <w:szCs w:val="24"/>
                <w:shd w:val="clear" w:color="auto" w:fill="FFFFFF"/>
              </w:rPr>
              <w:t>:</w:t>
            </w:r>
          </w:p>
          <w:p w14:paraId="6AE8904E" w14:textId="77777777" w:rsidR="006F0803" w:rsidRPr="001E5D98" w:rsidRDefault="004E3ACA" w:rsidP="00157E3C">
            <w:pPr>
              <w:jc w:val="both"/>
              <w:textAlignment w:val="baseline"/>
              <w:rPr>
                <w:rFonts w:ascii="Calibri" w:hAnsi="Calibri" w:cs="Calibri"/>
                <w:color w:val="000000" w:themeColor="text1"/>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Theme="minorEastAsia" w:hAnsi="Cambria Math" w:cs="Calibri"/>
                  <w:szCs w:val="24"/>
                </w:rPr>
                <m:t>a+</m:t>
              </m:r>
              <m:d>
                <m:dPr>
                  <m:ctrlPr>
                    <w:rPr>
                      <w:rFonts w:ascii="Cambria Math" w:eastAsiaTheme="minorEastAsia" w:hAnsi="Cambria Math" w:cs="Calibri"/>
                      <w:szCs w:val="24"/>
                    </w:rPr>
                  </m:ctrlPr>
                </m:dPr>
                <m:e>
                  <m:f>
                    <m:fPr>
                      <m:ctrlPr>
                        <w:rPr>
                          <w:rFonts w:ascii="Cambria Math" w:eastAsiaTheme="minorEastAsia" w:hAnsi="Cambria Math" w:cs="Calibri"/>
                          <w:szCs w:val="24"/>
                        </w:rPr>
                      </m:ctrlPr>
                    </m:fPr>
                    <m:num>
                      <m:r>
                        <m:rPr>
                          <m:sty m:val="p"/>
                        </m:rPr>
                        <w:rPr>
                          <w:rFonts w:ascii="Cambria Math" w:eastAsiaTheme="minorEastAsia" w:hAnsi="Cambria Math" w:cs="Calibri"/>
                          <w:szCs w:val="24"/>
                        </w:rPr>
                        <m:t>k</m:t>
                      </m:r>
                    </m:num>
                    <m:den>
                      <m:r>
                        <m:rPr>
                          <m:sty m:val="p"/>
                        </m:rPr>
                        <w:rPr>
                          <w:rFonts w:ascii="Cambria Math" w:eastAsiaTheme="minorEastAsia" w:hAnsi="Cambria Math" w:cs="Calibri"/>
                          <w:szCs w:val="24"/>
                        </w:rPr>
                        <m:t>100</m:t>
                      </m:r>
                    </m:den>
                  </m:f>
                  <m:r>
                    <m:rPr>
                      <m:sty m:val="p"/>
                    </m:rPr>
                    <w:rPr>
                      <w:rFonts w:ascii="Cambria Math" w:eastAsiaTheme="minorEastAsia" w:hAnsi="Cambria Math" w:cs="Calibri"/>
                      <w:szCs w:val="24"/>
                    </w:rPr>
                    <m:t>×a</m:t>
                  </m:r>
                </m:e>
              </m:d>
            </m:oMath>
            <w:r w:rsidR="006F0803" w:rsidRPr="00D260E6">
              <w:rPr>
                <w:rFonts w:ascii="Calibri" w:hAnsi="Calibri" w:cs="Calibri"/>
                <w:kern w:val="2"/>
                <w:szCs w:val="24"/>
              </w:rPr>
              <w:t>, k</w:t>
            </w:r>
            <w:r w:rsidR="006F0803" w:rsidRPr="001E5D98">
              <w:rPr>
                <w:rFonts w:ascii="Calibri" w:hAnsi="Calibri" w:cs="Calibri"/>
                <w:color w:val="000000" w:themeColor="text1"/>
                <w:kern w:val="2"/>
                <w:szCs w:val="24"/>
              </w:rPr>
              <w:t>ur a – kaina / įkainis (Eur be PVM) (jei peržiūra jau buvo atlikta, tai po paskutinio perskaičiavimo)</w:t>
            </w:r>
          </w:p>
          <w:p w14:paraId="76F4E75C" w14:textId="77777777" w:rsidR="006F0803" w:rsidRPr="00D260E6" w:rsidRDefault="006F0803" w:rsidP="00157E3C">
            <w:pPr>
              <w:jc w:val="both"/>
              <w:textAlignment w:val="baseline"/>
              <w:rPr>
                <w:rFonts w:ascii="Calibri" w:hAnsi="Calibri" w:cs="Calibri"/>
                <w:szCs w:val="24"/>
              </w:rPr>
            </w:pPr>
            <w:r w:rsidRPr="001E5D98">
              <w:rPr>
                <w:rFonts w:ascii="Calibri" w:hAnsi="Calibri" w:cs="Calibri"/>
                <w:color w:val="000000" w:themeColor="text1"/>
                <w:kern w:val="2"/>
                <w:szCs w:val="24"/>
              </w:rPr>
              <w:t>a</w:t>
            </w:r>
            <w:r w:rsidRPr="001E5D98">
              <w:rPr>
                <w:rFonts w:ascii="Calibri" w:hAnsi="Calibri" w:cs="Calibri"/>
                <w:color w:val="000000" w:themeColor="text1"/>
                <w:kern w:val="2"/>
                <w:szCs w:val="24"/>
                <w:vertAlign w:val="subscript"/>
              </w:rPr>
              <w:t>1</w:t>
            </w:r>
            <w:r w:rsidRPr="001E5D98">
              <w:rPr>
                <w:rFonts w:ascii="Calibri" w:hAnsi="Calibri" w:cs="Calibri"/>
                <w:color w:val="000000" w:themeColor="text1"/>
                <w:kern w:val="2"/>
                <w:szCs w:val="24"/>
              </w:rPr>
              <w:t xml:space="preserve"> – perskaičiuota (pakeista) kaina / įkainis (</w:t>
            </w:r>
            <w:r w:rsidRPr="00D260E6">
              <w:rPr>
                <w:rFonts w:ascii="Calibri" w:hAnsi="Calibri" w:cs="Calibri"/>
                <w:kern w:val="2"/>
                <w:szCs w:val="24"/>
              </w:rPr>
              <w:t>Eur be PVM)</w:t>
            </w:r>
          </w:p>
          <w:p w14:paraId="2C5CAB56" w14:textId="47F33189" w:rsidR="006F0803" w:rsidRPr="00D260E6" w:rsidRDefault="006F0803" w:rsidP="006F0803">
            <w:pPr>
              <w:jc w:val="both"/>
              <w:textAlignment w:val="baseline"/>
              <w:rPr>
                <w:rFonts w:ascii="Calibri" w:hAnsi="Calibri" w:cs="Calibri"/>
                <w:szCs w:val="24"/>
              </w:rPr>
            </w:pPr>
            <w:r w:rsidRPr="00D260E6">
              <w:rPr>
                <w:rFonts w:ascii="Calibri" w:hAnsi="Calibri" w:cs="Calibri"/>
                <w:kern w:val="2"/>
                <w:szCs w:val="24"/>
              </w:rPr>
              <w:t xml:space="preserve">k – pagal </w:t>
            </w:r>
            <w:r w:rsidR="00191A7F" w:rsidRPr="00D260E6">
              <w:rPr>
                <w:rFonts w:ascii="Calibri" w:hAnsi="Calibri" w:cs="Calibri"/>
                <w:szCs w:val="24"/>
              </w:rPr>
              <w:t>kainų indeksą Kita profesinė, mokslinė ir techninė veikla (M74) apskaičiuotas Kitos profesinės, mokslinės ir techninės veiklos (M74) kainų pokytis (padidėjimas arba sumažėjimas) (%). „k“ reikšmė skaičiuojama pagal formulę</w:t>
            </w:r>
            <w:r w:rsidR="00BB211F" w:rsidRPr="00BB211F">
              <w:rPr>
                <w:rFonts w:ascii="Calibri" w:hAnsi="Calibri" w:cs="Calibri"/>
                <w:color w:val="000000" w:themeColor="text1"/>
                <w:kern w:val="2"/>
                <w:szCs w:val="24"/>
              </w:rPr>
              <w:t>:</w:t>
            </w:r>
          </w:p>
          <w:p w14:paraId="7A25BFE8" w14:textId="77777777" w:rsidR="006F0803" w:rsidRPr="00D260E6" w:rsidRDefault="006F0803" w:rsidP="006F0803">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D260E6">
              <w:rPr>
                <w:rFonts w:ascii="Calibri" w:hAnsi="Calibri" w:cs="Calibri"/>
                <w:kern w:val="2"/>
                <w:szCs w:val="24"/>
              </w:rPr>
              <w:t>, (proc.) kur</w:t>
            </w:r>
          </w:p>
          <w:p w14:paraId="2953E15F" w14:textId="77777777" w:rsidR="00191A7F" w:rsidRPr="00D260E6" w:rsidRDefault="006F0803" w:rsidP="00191A7F">
            <w:pPr>
              <w:widowControl w:val="0"/>
              <w:jc w:val="both"/>
              <w:rPr>
                <w:rFonts w:ascii="Calibri" w:hAnsi="Calibri" w:cs="Calibri"/>
                <w:szCs w:val="24"/>
              </w:rPr>
            </w:pPr>
            <w:r w:rsidRPr="00D260E6">
              <w:rPr>
                <w:rFonts w:ascii="Calibri" w:hAnsi="Calibri" w:cs="Calibri"/>
                <w:kern w:val="2"/>
                <w:szCs w:val="24"/>
              </w:rPr>
              <w:t>Ind</w:t>
            </w:r>
            <w:r w:rsidRPr="00D260E6">
              <w:rPr>
                <w:rFonts w:ascii="Calibri" w:hAnsi="Calibri" w:cs="Calibri"/>
                <w:kern w:val="2"/>
                <w:szCs w:val="24"/>
                <w:vertAlign w:val="subscript"/>
              </w:rPr>
              <w:t>naujausias</w:t>
            </w:r>
            <w:r w:rsidRPr="00D260E6">
              <w:rPr>
                <w:rFonts w:ascii="Calibri" w:hAnsi="Calibri" w:cs="Calibri"/>
                <w:kern w:val="2"/>
                <w:szCs w:val="24"/>
              </w:rPr>
              <w:t xml:space="preserve"> – </w:t>
            </w:r>
            <w:r w:rsidR="00191A7F" w:rsidRPr="00D260E6">
              <w:rPr>
                <w:rFonts w:ascii="Calibri" w:hAnsi="Calibri" w:cs="Calibri"/>
                <w:szCs w:val="24"/>
              </w:rPr>
              <w:t>kreipimosi dėl įkainio perskaičiavimo išsiuntimo kitai šaliai datą naujausias paskelbtas ūkio subjektams suteiktų paslaugų kainų indeksas „Kita profesinė, mokslinė ir techninė veikla (M74)“.</w:t>
            </w:r>
          </w:p>
          <w:p w14:paraId="034DE188" w14:textId="56C0E04B" w:rsidR="00191A7F" w:rsidRPr="00BB211F" w:rsidRDefault="004E3ACA" w:rsidP="006F0803">
            <w:pPr>
              <w:jc w:val="both"/>
              <w:textAlignment w:val="baseline"/>
              <w:rPr>
                <w:rFonts w:ascii="Calibri" w:hAnsi="Calibri" w:cs="Calibri"/>
                <w:kern w:val="2"/>
                <w:szCs w:val="24"/>
              </w:rPr>
            </w:pPr>
            <m:oMath>
              <m:sSub>
                <m:sSubPr>
                  <m:ctrlPr>
                    <w:rPr>
                      <w:rFonts w:ascii="Cambria Math" w:hAnsi="Cambria Math" w:cs="Calibri"/>
                      <w:i/>
                      <w:szCs w:val="24"/>
                    </w:rPr>
                  </m:ctrlPr>
                </m:sSubPr>
                <m:e>
                  <m:r>
                    <w:rPr>
                      <w:rFonts w:ascii="Cambria Math" w:hAnsi="Cambria Math" w:cs="Calibri"/>
                      <w:szCs w:val="24"/>
                    </w:rPr>
                    <m:t>Ind</m:t>
                  </m:r>
                </m:e>
                <m:sub>
                  <m:r>
                    <w:rPr>
                      <w:rFonts w:ascii="Cambria Math" w:hAnsi="Cambria Math" w:cs="Calibri"/>
                      <w:szCs w:val="24"/>
                    </w:rPr>
                    <m:t>pradžia</m:t>
                  </m:r>
                </m:sub>
              </m:sSub>
            </m:oMath>
            <w:r w:rsidR="00191A7F" w:rsidRPr="00D260E6">
              <w:rPr>
                <w:rFonts w:ascii="Calibri" w:hAnsi="Calibri" w:cs="Calibri"/>
                <w:szCs w:val="24"/>
              </w:rPr>
              <w:t xml:space="preserve"> – laikotarpio pradžios datos (mėnesio) ūkio subjektams suteiktų paslaugų kainų indeksas „Kita profesinė, mokslinė ir techninė veikla (M74)“.</w:t>
            </w:r>
          </w:p>
          <w:p w14:paraId="5649539F" w14:textId="0ED931FB" w:rsidR="006F0803" w:rsidRPr="00BB211F" w:rsidRDefault="00191A7F" w:rsidP="00157E3C">
            <w:pPr>
              <w:jc w:val="both"/>
              <w:rPr>
                <w:rFonts w:ascii="Calibri" w:hAnsi="Calibri" w:cs="Calibri"/>
                <w:color w:val="000000" w:themeColor="text1"/>
                <w:szCs w:val="24"/>
              </w:rPr>
            </w:pPr>
            <w:r w:rsidRPr="00D260E6">
              <w:rPr>
                <w:rFonts w:ascii="Calibri" w:hAnsi="Calibri" w:cs="Calibri"/>
                <w:szCs w:val="24"/>
              </w:rPr>
              <w:t xml:space="preserve">Pirmojo perskaičiavimo atveju laikotarpio pradžia (mėnuo) yra </w:t>
            </w:r>
            <w:r w:rsidR="00157E3C">
              <w:rPr>
                <w:rFonts w:ascii="Calibri" w:hAnsi="Calibri" w:cs="Calibri"/>
                <w:szCs w:val="24"/>
              </w:rPr>
              <w:t>S</w:t>
            </w:r>
            <w:r w:rsidRPr="00D260E6">
              <w:rPr>
                <w:rFonts w:ascii="Calibri" w:hAnsi="Calibri" w:cs="Calibri"/>
                <w:szCs w:val="24"/>
              </w:rPr>
              <w:t xml:space="preserve">utarties įsigaliojimo mėnuo. Antrojo perskaičiavimo atvejais laikotarpio pradžia (mėnuo) yra paskutinio perskaičiavimo metu naudotos paskelbto atitinkamo </w:t>
            </w:r>
            <w:r w:rsidRPr="00BB211F">
              <w:rPr>
                <w:rFonts w:ascii="Calibri" w:hAnsi="Calibri" w:cs="Calibri"/>
                <w:color w:val="000000" w:themeColor="text1"/>
                <w:szCs w:val="24"/>
              </w:rPr>
              <w:t xml:space="preserve">indekso reikšmės mėnuo. </w:t>
            </w:r>
          </w:p>
          <w:p w14:paraId="5619E383" w14:textId="1E964650" w:rsidR="006F0803" w:rsidRPr="00BB211F" w:rsidRDefault="006F0803" w:rsidP="00157E3C">
            <w:pPr>
              <w:jc w:val="both"/>
              <w:rPr>
                <w:rFonts w:ascii="Calibri" w:hAnsi="Calibri" w:cs="Calibri"/>
                <w:color w:val="000000" w:themeColor="text1"/>
                <w:kern w:val="2"/>
                <w:szCs w:val="24"/>
                <w:shd w:val="clear" w:color="auto" w:fill="FFFFFF"/>
              </w:rPr>
            </w:pPr>
            <w:r w:rsidRPr="00BB211F">
              <w:rPr>
                <w:rFonts w:ascii="Calibri" w:hAnsi="Calibri" w:cs="Calibri"/>
                <w:color w:val="000000" w:themeColor="text1"/>
                <w:kern w:val="2"/>
                <w:szCs w:val="24"/>
              </w:rPr>
              <w:t xml:space="preserve">5.3.3.7. </w:t>
            </w:r>
            <w:r w:rsidRPr="00BB211F">
              <w:rPr>
                <w:rFonts w:ascii="Calibri" w:hAnsi="Calibri" w:cs="Calibri"/>
                <w:color w:val="000000" w:themeColor="text1"/>
                <w:kern w:val="2"/>
                <w:szCs w:val="24"/>
                <w:shd w:val="clear" w:color="auto" w:fill="FFFFFF"/>
              </w:rPr>
              <w:t xml:space="preserve">Skaičiavimams indeksų </w:t>
            </w:r>
            <w:r w:rsidRPr="001F3213">
              <w:rPr>
                <w:rFonts w:ascii="Calibri" w:hAnsi="Calibri" w:cs="Calibri"/>
                <w:color w:val="000000" w:themeColor="text1"/>
                <w:kern w:val="2"/>
                <w:szCs w:val="24"/>
                <w:shd w:val="clear" w:color="auto" w:fill="FFFFFF"/>
              </w:rPr>
              <w:t>reikšmės imamos keturių skaitmenų po kablelio tikslumu. Apskaičiuotas pokytis (k) tolimesniems skaičiavimams naudojamas suapvalinus iki vieno skaitmens po kablelio, o apskaičiuotas įkainis „a</w:t>
            </w:r>
            <w:r w:rsidRPr="001F3213">
              <w:rPr>
                <w:rFonts w:ascii="Calibri" w:hAnsi="Calibri" w:cs="Calibri"/>
                <w:color w:val="000000" w:themeColor="text1"/>
                <w:kern w:val="2"/>
                <w:szCs w:val="24"/>
                <w:shd w:val="clear" w:color="auto" w:fill="FFFFFF"/>
                <w:vertAlign w:val="subscript"/>
              </w:rPr>
              <w:t>1</w:t>
            </w:r>
            <w:r w:rsidRPr="001F3213">
              <w:rPr>
                <w:rFonts w:ascii="Calibri" w:hAnsi="Calibri" w:cs="Calibri"/>
                <w:color w:val="000000" w:themeColor="text1"/>
                <w:kern w:val="2"/>
                <w:szCs w:val="24"/>
                <w:shd w:val="clear" w:color="auto" w:fill="FFFFFF"/>
              </w:rPr>
              <w:t>“ suapvalinamas iki dviejų skaitmenų</w:t>
            </w:r>
            <w:r w:rsidRPr="00BB211F">
              <w:rPr>
                <w:rFonts w:ascii="Calibri" w:hAnsi="Calibri" w:cs="Calibri"/>
                <w:color w:val="000000" w:themeColor="text1"/>
                <w:kern w:val="2"/>
                <w:szCs w:val="24"/>
                <w:shd w:val="clear" w:color="auto" w:fill="FFFFFF"/>
              </w:rPr>
              <w:t xml:space="preserve"> po kablelio.</w:t>
            </w:r>
          </w:p>
          <w:p w14:paraId="3A39EFE2" w14:textId="23B4B085" w:rsidR="006F0803" w:rsidRPr="00BB211F" w:rsidRDefault="006F0803" w:rsidP="00157E3C">
            <w:pPr>
              <w:jc w:val="both"/>
              <w:rPr>
                <w:rFonts w:ascii="Calibri" w:hAnsi="Calibri" w:cs="Calibri"/>
                <w:color w:val="000000" w:themeColor="text1"/>
                <w:kern w:val="2"/>
                <w:szCs w:val="24"/>
                <w:shd w:val="clear" w:color="auto" w:fill="FFFFFF"/>
              </w:rPr>
            </w:pPr>
            <w:r w:rsidRPr="00BB211F">
              <w:rPr>
                <w:rFonts w:ascii="Calibri" w:hAnsi="Calibri" w:cs="Calibri"/>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B211F">
              <w:rPr>
                <w:rFonts w:ascii="Calibri" w:hAnsi="Calibri" w:cs="Calibri"/>
                <w:color w:val="000000" w:themeColor="text1"/>
                <w:kern w:val="2"/>
                <w:szCs w:val="24"/>
                <w:bdr w:val="none" w:sz="0" w:space="0" w:color="auto" w:frame="1"/>
              </w:rPr>
              <w:t>kitus oficialius šaltinių duomenis</w:t>
            </w:r>
            <w:r w:rsidRPr="00BB211F">
              <w:rPr>
                <w:rFonts w:ascii="Calibri" w:hAnsi="Calibri" w:cs="Calibri"/>
                <w:color w:val="000000" w:themeColor="text1"/>
                <w:kern w:val="2"/>
                <w:szCs w:val="24"/>
                <w:shd w:val="clear" w:color="auto" w:fill="FFFFFF"/>
              </w:rPr>
              <w:t>, kita svarbi informacija</w:t>
            </w:r>
            <w:r w:rsidR="00191A7F" w:rsidRPr="00BB211F">
              <w:rPr>
                <w:rFonts w:ascii="Calibri" w:hAnsi="Calibri" w:cs="Calibri"/>
                <w:color w:val="000000" w:themeColor="text1"/>
                <w:kern w:val="2"/>
                <w:szCs w:val="24"/>
                <w:shd w:val="clear" w:color="auto" w:fill="FFFFFF"/>
              </w:rPr>
              <w:t>.</w:t>
            </w:r>
            <w:r w:rsidR="00BB211F" w:rsidRPr="00BB211F">
              <w:rPr>
                <w:rFonts w:ascii="Calibri" w:hAnsi="Calibri" w:cs="Calibri"/>
                <w:color w:val="000000" w:themeColor="text1"/>
                <w:kern w:val="2"/>
                <w:szCs w:val="24"/>
                <w:shd w:val="clear" w:color="auto" w:fill="FFFFFF"/>
              </w:rPr>
              <w:t xml:space="preserve"> </w:t>
            </w:r>
            <w:r w:rsidRPr="00BB211F">
              <w:rPr>
                <w:rFonts w:ascii="Calibri" w:hAnsi="Calibri" w:cs="Calibri"/>
                <w:color w:val="000000" w:themeColor="text1"/>
                <w:kern w:val="2"/>
                <w:szCs w:val="24"/>
                <w:shd w:val="clear" w:color="auto" w:fill="FFFFFF"/>
              </w:rPr>
              <w:t>Prašyme Šalis neturi teisės nurodyti kito indekso ar prašyti perskaičiavimo pagal kitą indeksą nei nurodytas šioje procedūroje.</w:t>
            </w:r>
          </w:p>
          <w:p w14:paraId="5BB47C07" w14:textId="65E49FF4" w:rsidR="006F0803" w:rsidRPr="00BB211F" w:rsidRDefault="006F0803" w:rsidP="00157E3C">
            <w:pPr>
              <w:jc w:val="both"/>
              <w:rPr>
                <w:rFonts w:ascii="Calibri" w:hAnsi="Calibri" w:cs="Calibri"/>
                <w:color w:val="000000" w:themeColor="text1"/>
                <w:kern w:val="2"/>
                <w:szCs w:val="24"/>
                <w:shd w:val="clear" w:color="auto" w:fill="FFFFFF"/>
              </w:rPr>
            </w:pPr>
            <w:r w:rsidRPr="00BB211F">
              <w:rPr>
                <w:rFonts w:ascii="Calibri" w:hAnsi="Calibri" w:cs="Calibri"/>
                <w:color w:val="000000" w:themeColor="text1"/>
                <w:kern w:val="2"/>
                <w:szCs w:val="24"/>
                <w:shd w:val="clear" w:color="auto" w:fill="FFFFFF"/>
              </w:rPr>
              <w:t>5</w:t>
            </w:r>
            <w:r w:rsidRPr="00BB211F">
              <w:rPr>
                <w:rFonts w:ascii="Calibri" w:hAnsi="Calibri" w:cs="Calibri"/>
                <w:color w:val="000000" w:themeColor="text1"/>
                <w:kern w:val="2"/>
                <w:szCs w:val="24"/>
              </w:rPr>
              <w:t xml:space="preserve">.3.3.9. </w:t>
            </w:r>
            <w:r w:rsidRPr="00BB211F">
              <w:rPr>
                <w:rFonts w:ascii="Calibri" w:hAnsi="Calibri" w:cs="Calibri"/>
                <w:color w:val="000000" w:themeColor="text1"/>
                <w:kern w:val="2"/>
                <w:szCs w:val="24"/>
                <w:shd w:val="clear" w:color="auto" w:fill="FFFFFF"/>
              </w:rPr>
              <w:t xml:space="preserve">Susitarimas turi būti sudarytas per </w:t>
            </w:r>
            <w:r w:rsidR="00191A7F" w:rsidRPr="00BB211F">
              <w:rPr>
                <w:rFonts w:ascii="Calibri" w:hAnsi="Calibri" w:cs="Calibri"/>
                <w:color w:val="000000" w:themeColor="text1"/>
                <w:kern w:val="2"/>
                <w:szCs w:val="24"/>
                <w:shd w:val="clear" w:color="auto" w:fill="FFFFFF"/>
              </w:rPr>
              <w:t xml:space="preserve">10 darbo dienų </w:t>
            </w:r>
            <w:r w:rsidRPr="00BB211F">
              <w:rPr>
                <w:rFonts w:ascii="Calibri" w:hAnsi="Calibri" w:cs="Calibri"/>
                <w:color w:val="000000" w:themeColor="text1"/>
                <w:kern w:val="2"/>
                <w:szCs w:val="24"/>
                <w:shd w:val="clear" w:color="auto" w:fill="FFFFFF"/>
              </w:rPr>
              <w:t xml:space="preserve"> nuo Šalies pateikto tinkamo prašymo perskaičiuoti S</w:t>
            </w:r>
            <w:r w:rsidRPr="00BB211F">
              <w:rPr>
                <w:rFonts w:ascii="Calibri" w:hAnsi="Calibri" w:cs="Calibri"/>
                <w:color w:val="000000" w:themeColor="text1"/>
                <w:kern w:val="2"/>
                <w:szCs w:val="24"/>
              </w:rPr>
              <w:t xml:space="preserve">utarties </w:t>
            </w:r>
            <w:r w:rsidRPr="00BB211F">
              <w:rPr>
                <w:rFonts w:ascii="Calibri" w:hAnsi="Calibri" w:cs="Calibri"/>
                <w:color w:val="000000" w:themeColor="text1"/>
                <w:kern w:val="2"/>
                <w:szCs w:val="24"/>
                <w:shd w:val="clear" w:color="auto" w:fill="FFFFFF"/>
              </w:rPr>
              <w:t>kainą / įkainius gavimo dienos.</w:t>
            </w:r>
          </w:p>
          <w:p w14:paraId="38752C12" w14:textId="1FD93811" w:rsidR="006F0803" w:rsidRPr="00D260E6" w:rsidRDefault="006F0803" w:rsidP="00157E3C">
            <w:pPr>
              <w:jc w:val="both"/>
              <w:rPr>
                <w:rFonts w:ascii="Calibri" w:hAnsi="Calibri" w:cs="Calibri"/>
                <w:color w:val="000000"/>
                <w:kern w:val="2"/>
                <w:szCs w:val="24"/>
                <w:bdr w:val="none" w:sz="0" w:space="0" w:color="auto" w:frame="1"/>
              </w:rPr>
            </w:pPr>
            <w:r w:rsidRPr="00BB211F">
              <w:rPr>
                <w:rFonts w:ascii="Calibri" w:hAnsi="Calibri" w:cs="Calibri"/>
                <w:color w:val="000000" w:themeColor="text1"/>
                <w:kern w:val="2"/>
                <w:szCs w:val="24"/>
                <w:shd w:val="clear" w:color="auto" w:fill="FFFFFF"/>
              </w:rPr>
              <w:t xml:space="preserve">5.3.3.10. </w:t>
            </w:r>
            <w:r w:rsidRPr="00BB211F">
              <w:rPr>
                <w:rFonts w:ascii="Calibri" w:hAnsi="Calibri" w:cs="Calibri"/>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027B83" w:rsidRPr="00D260E6" w14:paraId="6D143C7C" w14:textId="77777777">
        <w:trPr>
          <w:trHeight w:val="300"/>
        </w:trPr>
        <w:tc>
          <w:tcPr>
            <w:tcW w:w="3094" w:type="dxa"/>
            <w:gridSpan w:val="2"/>
          </w:tcPr>
          <w:p w14:paraId="672A4CBD" w14:textId="77777777" w:rsidR="00027B83" w:rsidRPr="00D260E6" w:rsidRDefault="000B0897">
            <w:pPr>
              <w:rPr>
                <w:rFonts w:ascii="Calibri" w:hAnsi="Calibri" w:cs="Calibri"/>
                <w:b/>
                <w:kern w:val="2"/>
                <w:szCs w:val="24"/>
              </w:rPr>
            </w:pPr>
            <w:r w:rsidRPr="00D260E6">
              <w:rPr>
                <w:rFonts w:ascii="Calibri" w:hAnsi="Calibri" w:cs="Calibri"/>
                <w:b/>
                <w:kern w:val="2"/>
                <w:szCs w:val="24"/>
              </w:rPr>
              <w:lastRenderedPageBreak/>
              <w:t xml:space="preserve">5.3.4. Sutarties kainos / įkainių peržiūra dėl kainų lygio pokyčio </w:t>
            </w:r>
            <w:r w:rsidRPr="00D260E6">
              <w:rPr>
                <w:rFonts w:ascii="Calibri" w:hAnsi="Calibri" w:cs="Calibri"/>
                <w:b/>
                <w:kern w:val="2"/>
                <w:szCs w:val="24"/>
              </w:rPr>
              <w:lastRenderedPageBreak/>
              <w:t xml:space="preserve">pagal </w:t>
            </w:r>
            <w:r w:rsidRPr="00D260E6">
              <w:rPr>
                <w:rFonts w:ascii="Calibri" w:hAnsi="Calibri" w:cs="Calibri"/>
                <w:b/>
                <w:bCs/>
                <w:kern w:val="2"/>
                <w:szCs w:val="24"/>
              </w:rPr>
              <w:t>Paslaugų</w:t>
            </w:r>
            <w:r w:rsidRPr="00D260E6">
              <w:rPr>
                <w:rFonts w:ascii="Calibri" w:hAnsi="Calibri" w:cs="Calibri"/>
                <w:b/>
                <w:kern w:val="2"/>
                <w:szCs w:val="24"/>
              </w:rPr>
              <w:t xml:space="preserve"> grupių kainų pokyčius</w:t>
            </w:r>
          </w:p>
        </w:tc>
        <w:tc>
          <w:tcPr>
            <w:tcW w:w="6441" w:type="dxa"/>
            <w:gridSpan w:val="2"/>
          </w:tcPr>
          <w:p w14:paraId="5CCECE58" w14:textId="77777777" w:rsidR="00027B83" w:rsidRPr="00D260E6" w:rsidRDefault="000B0897">
            <w:pPr>
              <w:rPr>
                <w:rFonts w:ascii="Calibri" w:hAnsi="Calibri" w:cs="Calibri"/>
                <w:kern w:val="2"/>
                <w:szCs w:val="24"/>
              </w:rPr>
            </w:pPr>
            <w:r w:rsidRPr="00D260E6">
              <w:rPr>
                <w:rFonts w:ascii="Calibri" w:hAnsi="Calibri" w:cs="Calibri"/>
                <w:kern w:val="2"/>
                <w:szCs w:val="24"/>
              </w:rPr>
              <w:lastRenderedPageBreak/>
              <w:t>Netaikoma</w:t>
            </w:r>
          </w:p>
          <w:p w14:paraId="04CEF517" w14:textId="77777777" w:rsidR="00027B83" w:rsidRPr="00D260E6" w:rsidRDefault="00027B83">
            <w:pPr>
              <w:rPr>
                <w:rFonts w:ascii="Calibri" w:hAnsi="Calibri" w:cs="Calibri"/>
                <w:kern w:val="2"/>
                <w:szCs w:val="24"/>
              </w:rPr>
            </w:pPr>
          </w:p>
          <w:p w14:paraId="61574C3A" w14:textId="6B48A61C" w:rsidR="00027B83" w:rsidRPr="00D260E6" w:rsidRDefault="00027B83">
            <w:pPr>
              <w:rPr>
                <w:rFonts w:ascii="Calibri" w:hAnsi="Calibri" w:cs="Calibri"/>
                <w:szCs w:val="24"/>
              </w:rPr>
            </w:pPr>
          </w:p>
        </w:tc>
      </w:tr>
      <w:tr w:rsidR="00027B83" w:rsidRPr="00D260E6" w14:paraId="22049506" w14:textId="77777777">
        <w:trPr>
          <w:trHeight w:val="300"/>
        </w:trPr>
        <w:tc>
          <w:tcPr>
            <w:tcW w:w="3094" w:type="dxa"/>
            <w:gridSpan w:val="2"/>
          </w:tcPr>
          <w:p w14:paraId="3C616512" w14:textId="77777777" w:rsidR="00027B83" w:rsidRPr="00D260E6" w:rsidRDefault="000B0897">
            <w:pPr>
              <w:rPr>
                <w:rFonts w:ascii="Calibri" w:hAnsi="Calibri" w:cs="Calibri"/>
                <w:b/>
                <w:bCs/>
                <w:kern w:val="2"/>
                <w:szCs w:val="24"/>
              </w:rPr>
            </w:pPr>
            <w:r w:rsidRPr="00D260E6">
              <w:rPr>
                <w:rFonts w:ascii="Calibri" w:hAnsi="Calibri" w:cs="Calibri"/>
                <w:b/>
                <w:bCs/>
                <w:kern w:val="2"/>
                <w:szCs w:val="24"/>
              </w:rPr>
              <w:t xml:space="preserve">5.4. Sutarties kainos / įkainių apskaičiavimas taikant </w:t>
            </w:r>
            <w:r w:rsidRPr="00D260E6">
              <w:rPr>
                <w:rFonts w:ascii="Calibri" w:hAnsi="Calibri" w:cs="Calibri"/>
                <w:b/>
                <w:bCs/>
                <w:kern w:val="2"/>
                <w:szCs w:val="24"/>
                <w:u w:val="single"/>
              </w:rPr>
              <w:t>kiekio (apimties)</w:t>
            </w:r>
            <w:r w:rsidRPr="00D260E6">
              <w:rPr>
                <w:rFonts w:ascii="Calibri" w:hAnsi="Calibri" w:cs="Calibri"/>
                <w:b/>
                <w:bCs/>
                <w:kern w:val="2"/>
                <w:szCs w:val="24"/>
              </w:rPr>
              <w:t xml:space="preserve"> keitimo taisykles</w:t>
            </w:r>
          </w:p>
        </w:tc>
        <w:tc>
          <w:tcPr>
            <w:tcW w:w="6441" w:type="dxa"/>
            <w:gridSpan w:val="2"/>
          </w:tcPr>
          <w:p w14:paraId="769BD400" w14:textId="55688213" w:rsidR="00610C41" w:rsidRPr="00D260E6" w:rsidRDefault="000B0897" w:rsidP="00610C41">
            <w:pPr>
              <w:rPr>
                <w:rFonts w:ascii="Calibri" w:hAnsi="Calibri" w:cs="Calibri"/>
                <w:kern w:val="2"/>
                <w:szCs w:val="24"/>
              </w:rPr>
            </w:pPr>
            <w:r w:rsidRPr="00D260E6">
              <w:rPr>
                <w:rFonts w:ascii="Calibri" w:hAnsi="Calibri" w:cs="Calibri"/>
                <w:kern w:val="2"/>
                <w:szCs w:val="24"/>
              </w:rPr>
              <w:t>Netaikoma</w:t>
            </w:r>
          </w:p>
          <w:p w14:paraId="327A89C8" w14:textId="5D197A61" w:rsidR="00027B83" w:rsidRPr="00D260E6" w:rsidRDefault="00027B83">
            <w:pPr>
              <w:rPr>
                <w:rFonts w:ascii="Calibri" w:hAnsi="Calibri" w:cs="Calibri"/>
                <w:szCs w:val="24"/>
              </w:rPr>
            </w:pPr>
          </w:p>
        </w:tc>
      </w:tr>
      <w:tr w:rsidR="00027B83" w:rsidRPr="00D260E6" w14:paraId="64F75697" w14:textId="77777777">
        <w:trPr>
          <w:trHeight w:val="300"/>
        </w:trPr>
        <w:tc>
          <w:tcPr>
            <w:tcW w:w="3094" w:type="dxa"/>
            <w:gridSpan w:val="2"/>
          </w:tcPr>
          <w:p w14:paraId="24D5D914" w14:textId="77777777" w:rsidR="00027B83" w:rsidRPr="00D260E6" w:rsidRDefault="000B0897">
            <w:pPr>
              <w:rPr>
                <w:rFonts w:ascii="Calibri" w:hAnsi="Calibri" w:cs="Calibri"/>
                <w:b/>
                <w:kern w:val="2"/>
                <w:szCs w:val="24"/>
              </w:rPr>
            </w:pPr>
            <w:r w:rsidRPr="00D260E6">
              <w:rPr>
                <w:rFonts w:ascii="Calibri" w:hAnsi="Calibri" w:cs="Calibri"/>
                <w:b/>
                <w:kern w:val="2"/>
                <w:szCs w:val="24"/>
              </w:rPr>
              <w:t>5.5. Atsiskaitymo su Tiekėju terminas ir tvarka</w:t>
            </w:r>
          </w:p>
        </w:tc>
        <w:tc>
          <w:tcPr>
            <w:tcW w:w="6441" w:type="dxa"/>
            <w:gridSpan w:val="2"/>
          </w:tcPr>
          <w:p w14:paraId="3AF59C33" w14:textId="2F5656CA" w:rsidR="00027B83" w:rsidRPr="00AB43C3" w:rsidRDefault="000B0897" w:rsidP="00AB43C3">
            <w:pPr>
              <w:jc w:val="both"/>
              <w:rPr>
                <w:rFonts w:ascii="Calibri" w:hAnsi="Calibri" w:cs="Calibri"/>
                <w:color w:val="000000" w:themeColor="text1"/>
                <w:kern w:val="2"/>
                <w:szCs w:val="24"/>
              </w:rPr>
            </w:pPr>
            <w:r w:rsidRPr="00AB43C3">
              <w:rPr>
                <w:rFonts w:ascii="Calibri" w:hAnsi="Calibri" w:cs="Calibri"/>
                <w:color w:val="000000" w:themeColor="text1"/>
                <w:kern w:val="2"/>
                <w:szCs w:val="24"/>
              </w:rPr>
              <w:t xml:space="preserve">Pirkėjas atsiskaito su Tiekėju ne vėliau kaip per </w:t>
            </w:r>
            <w:r w:rsidR="00762F18" w:rsidRPr="00AB43C3">
              <w:rPr>
                <w:rFonts w:ascii="Calibri" w:hAnsi="Calibri" w:cs="Calibri"/>
                <w:color w:val="000000" w:themeColor="text1"/>
                <w:szCs w:val="24"/>
              </w:rPr>
              <w:t xml:space="preserve">30 kalendorinių dienų </w:t>
            </w:r>
            <w:r w:rsidRPr="00AB43C3">
              <w:rPr>
                <w:rFonts w:ascii="Calibri" w:hAnsi="Calibri" w:cs="Calibri"/>
                <w:color w:val="000000" w:themeColor="text1"/>
                <w:kern w:val="2"/>
                <w:szCs w:val="24"/>
              </w:rPr>
              <w:t xml:space="preserve">nuo Sąskaitos </w:t>
            </w:r>
            <w:r w:rsidR="00F84DB0" w:rsidRPr="00AB43C3">
              <w:rPr>
                <w:rFonts w:ascii="Calibri" w:hAnsi="Calibri" w:cs="Calibri"/>
                <w:color w:val="000000" w:themeColor="text1"/>
                <w:kern w:val="2"/>
                <w:szCs w:val="24"/>
              </w:rPr>
              <w:t xml:space="preserve">per informacinę sistemą „SABIS“ </w:t>
            </w:r>
            <w:r w:rsidRPr="00AB43C3">
              <w:rPr>
                <w:rFonts w:ascii="Calibri" w:hAnsi="Calibri" w:cs="Calibri"/>
                <w:color w:val="000000" w:themeColor="text1"/>
                <w:kern w:val="2"/>
                <w:szCs w:val="24"/>
              </w:rPr>
              <w:t>gavimo dienos.</w:t>
            </w:r>
          </w:p>
          <w:p w14:paraId="7BAC5334" w14:textId="77777777" w:rsidR="00027B83" w:rsidRPr="00AB43C3" w:rsidRDefault="00027B83" w:rsidP="00AB43C3">
            <w:pPr>
              <w:jc w:val="both"/>
              <w:rPr>
                <w:rFonts w:ascii="Calibri" w:hAnsi="Calibri" w:cs="Calibri"/>
                <w:color w:val="000000" w:themeColor="text1"/>
                <w:kern w:val="2"/>
                <w:szCs w:val="24"/>
                <w:shd w:val="clear" w:color="auto" w:fill="FFFFFF"/>
              </w:rPr>
            </w:pPr>
          </w:p>
          <w:p w14:paraId="1D00D9D2" w14:textId="3BF06419" w:rsidR="00027B83" w:rsidRPr="00AB43C3" w:rsidRDefault="000B0897" w:rsidP="00AB43C3">
            <w:pPr>
              <w:jc w:val="both"/>
              <w:rPr>
                <w:rFonts w:ascii="Calibri" w:hAnsi="Calibri" w:cs="Calibri"/>
                <w:color w:val="000000" w:themeColor="text1"/>
                <w:kern w:val="2"/>
                <w:szCs w:val="24"/>
                <w:shd w:val="clear" w:color="auto" w:fill="FFFFFF"/>
              </w:rPr>
            </w:pPr>
            <w:r w:rsidRPr="00AB43C3">
              <w:rPr>
                <w:rFonts w:ascii="Calibri" w:hAnsi="Calibri" w:cs="Calibri"/>
                <w:color w:val="000000" w:themeColor="text1"/>
                <w:kern w:val="2"/>
                <w:szCs w:val="24"/>
                <w:shd w:val="clear" w:color="auto" w:fill="FFFFFF"/>
              </w:rPr>
              <w:t>Apmokėjimo sąlygos:</w:t>
            </w:r>
          </w:p>
          <w:p w14:paraId="44B0FE5E" w14:textId="40C4AC78" w:rsidR="00027B83" w:rsidRPr="00AB43C3" w:rsidRDefault="000B0897" w:rsidP="00AB43C3">
            <w:pPr>
              <w:jc w:val="both"/>
              <w:rPr>
                <w:rFonts w:ascii="Calibri" w:hAnsi="Calibri" w:cs="Calibri"/>
                <w:color w:val="000000" w:themeColor="text1"/>
                <w:kern w:val="2"/>
                <w:szCs w:val="24"/>
                <w:shd w:val="clear" w:color="auto" w:fill="FFFFFF"/>
              </w:rPr>
            </w:pPr>
            <w:r w:rsidRPr="00AB43C3">
              <w:rPr>
                <w:rFonts w:ascii="Calibri" w:hAnsi="Calibri" w:cs="Calibri"/>
                <w:color w:val="000000" w:themeColor="text1"/>
                <w:kern w:val="2"/>
                <w:szCs w:val="24"/>
                <w:shd w:val="clear" w:color="auto" w:fill="FFFFFF"/>
              </w:rPr>
              <w:t xml:space="preserve">1) </w:t>
            </w:r>
            <w:r w:rsidR="00762F18" w:rsidRPr="00AB43C3">
              <w:rPr>
                <w:rFonts w:ascii="Calibri" w:hAnsi="Calibri" w:cs="Calibri"/>
                <w:color w:val="000000" w:themeColor="text1"/>
                <w:kern w:val="2"/>
                <w:szCs w:val="24"/>
                <w:shd w:val="clear" w:color="auto" w:fill="FFFFFF"/>
              </w:rPr>
              <w:t xml:space="preserve">po </w:t>
            </w:r>
            <w:r w:rsidR="00E51BE7" w:rsidRPr="00AB43C3">
              <w:rPr>
                <w:rFonts w:ascii="Calibri" w:hAnsi="Calibri" w:cs="Calibri"/>
                <w:color w:val="000000" w:themeColor="text1"/>
                <w:kern w:val="2"/>
                <w:szCs w:val="24"/>
                <w:shd w:val="clear" w:color="auto" w:fill="FFFFFF"/>
              </w:rPr>
              <w:t>P</w:t>
            </w:r>
            <w:r w:rsidR="00762F18" w:rsidRPr="00AB43C3">
              <w:rPr>
                <w:rFonts w:ascii="Calibri" w:hAnsi="Calibri" w:cs="Calibri"/>
                <w:color w:val="000000" w:themeColor="text1"/>
                <w:kern w:val="2"/>
                <w:szCs w:val="24"/>
                <w:shd w:val="clear" w:color="auto" w:fill="FFFFFF"/>
              </w:rPr>
              <w:t xml:space="preserve">aslaugų suteikimo ir priėmimo – perdavimo akto pasirašymo dienos, pagal </w:t>
            </w:r>
            <w:r w:rsidR="00E51BE7" w:rsidRPr="00AB43C3">
              <w:rPr>
                <w:rFonts w:ascii="Calibri" w:hAnsi="Calibri" w:cs="Calibri"/>
                <w:color w:val="000000" w:themeColor="text1"/>
                <w:kern w:val="2"/>
                <w:szCs w:val="24"/>
                <w:shd w:val="clear" w:color="auto" w:fill="FFFFFF"/>
              </w:rPr>
              <w:t xml:space="preserve">Tiekėjo </w:t>
            </w:r>
            <w:r w:rsidR="00762F18" w:rsidRPr="00AB43C3">
              <w:rPr>
                <w:rFonts w:ascii="Calibri" w:hAnsi="Calibri" w:cs="Calibri"/>
                <w:color w:val="000000" w:themeColor="text1"/>
                <w:kern w:val="2"/>
                <w:szCs w:val="24"/>
                <w:shd w:val="clear" w:color="auto" w:fill="FFFFFF"/>
              </w:rPr>
              <w:t>pasiūlyme nurodyt</w:t>
            </w:r>
            <w:r w:rsidR="00883FAF" w:rsidRPr="00AB43C3">
              <w:rPr>
                <w:rFonts w:ascii="Calibri" w:hAnsi="Calibri" w:cs="Calibri"/>
                <w:color w:val="000000" w:themeColor="text1"/>
                <w:kern w:val="2"/>
                <w:szCs w:val="24"/>
                <w:shd w:val="clear" w:color="auto" w:fill="FFFFFF"/>
              </w:rPr>
              <w:t>us</w:t>
            </w:r>
            <w:r w:rsidR="00762F18" w:rsidRPr="00AB43C3">
              <w:rPr>
                <w:rFonts w:ascii="Calibri" w:hAnsi="Calibri" w:cs="Calibri"/>
                <w:color w:val="000000" w:themeColor="text1"/>
                <w:kern w:val="2"/>
                <w:szCs w:val="24"/>
                <w:shd w:val="clear" w:color="auto" w:fill="FFFFFF"/>
              </w:rPr>
              <w:t xml:space="preserve"> įkain</w:t>
            </w:r>
            <w:r w:rsidR="00883FAF" w:rsidRPr="00AB43C3">
              <w:rPr>
                <w:rFonts w:ascii="Calibri" w:hAnsi="Calibri" w:cs="Calibri"/>
                <w:color w:val="000000" w:themeColor="text1"/>
                <w:kern w:val="2"/>
                <w:szCs w:val="24"/>
                <w:shd w:val="clear" w:color="auto" w:fill="FFFFFF"/>
              </w:rPr>
              <w:t>ius</w:t>
            </w:r>
            <w:r w:rsidR="00762F18" w:rsidRPr="00AB43C3">
              <w:rPr>
                <w:rFonts w:ascii="Calibri" w:hAnsi="Calibri" w:cs="Calibri"/>
                <w:color w:val="000000" w:themeColor="text1"/>
                <w:kern w:val="2"/>
                <w:szCs w:val="24"/>
                <w:shd w:val="clear" w:color="auto" w:fill="FFFFFF"/>
              </w:rPr>
              <w:t>. Paslaugos laikomos suteiktomis, kai yra pasirašom</w:t>
            </w:r>
            <w:r w:rsidR="001A093F" w:rsidRPr="00AB43C3">
              <w:rPr>
                <w:rFonts w:ascii="Calibri" w:hAnsi="Calibri" w:cs="Calibri"/>
                <w:color w:val="000000" w:themeColor="text1"/>
                <w:kern w:val="2"/>
                <w:szCs w:val="24"/>
                <w:shd w:val="clear" w:color="auto" w:fill="FFFFFF"/>
              </w:rPr>
              <w:t>as</w:t>
            </w:r>
            <w:r w:rsidR="00762F18" w:rsidRPr="00AB43C3">
              <w:rPr>
                <w:rFonts w:ascii="Calibri" w:hAnsi="Calibri" w:cs="Calibri"/>
                <w:color w:val="000000" w:themeColor="text1"/>
                <w:kern w:val="2"/>
                <w:szCs w:val="24"/>
                <w:shd w:val="clear" w:color="auto" w:fill="FFFFFF"/>
              </w:rPr>
              <w:t xml:space="preserve"> priėmimo-perdavimo akta</w:t>
            </w:r>
            <w:r w:rsidR="001A093F" w:rsidRPr="00AB43C3">
              <w:rPr>
                <w:rFonts w:ascii="Calibri" w:hAnsi="Calibri" w:cs="Calibri"/>
                <w:color w:val="000000" w:themeColor="text1"/>
                <w:kern w:val="2"/>
                <w:szCs w:val="24"/>
                <w:shd w:val="clear" w:color="auto" w:fill="FFFFFF"/>
              </w:rPr>
              <w:t>s už visus per</w:t>
            </w:r>
            <w:r w:rsidR="0075379C" w:rsidRPr="00AB43C3">
              <w:rPr>
                <w:rFonts w:ascii="Calibri" w:hAnsi="Calibri" w:cs="Calibri"/>
                <w:color w:val="000000" w:themeColor="text1"/>
                <w:kern w:val="2"/>
                <w:szCs w:val="24"/>
                <w:shd w:val="clear" w:color="auto" w:fill="FFFFFF"/>
              </w:rPr>
              <w:t xml:space="preserve"> praėjusį</w:t>
            </w:r>
            <w:r w:rsidR="001A093F" w:rsidRPr="00AB43C3">
              <w:rPr>
                <w:rFonts w:ascii="Calibri" w:hAnsi="Calibri" w:cs="Calibri"/>
                <w:color w:val="000000" w:themeColor="text1"/>
                <w:kern w:val="2"/>
                <w:szCs w:val="24"/>
                <w:shd w:val="clear" w:color="auto" w:fill="FFFFFF"/>
              </w:rPr>
              <w:t xml:space="preserve"> mėnesį pagal užsakymus įvykdytas Paslaugas, kuris Pirkėjui turi būti pateiktas ne vėliau kaip iki kito mėnesio 10 dienos</w:t>
            </w:r>
            <w:r w:rsidR="00762F18" w:rsidRPr="00AB43C3">
              <w:rPr>
                <w:rFonts w:ascii="Calibri" w:hAnsi="Calibri" w:cs="Calibri"/>
                <w:color w:val="000000" w:themeColor="text1"/>
                <w:kern w:val="2"/>
                <w:szCs w:val="24"/>
                <w:shd w:val="clear" w:color="auto" w:fill="FFFFFF"/>
              </w:rPr>
              <w:t>.</w:t>
            </w:r>
          </w:p>
          <w:p w14:paraId="2E393D74" w14:textId="552927CA" w:rsidR="00762F18" w:rsidRPr="00D970C7" w:rsidRDefault="00883FAF" w:rsidP="00AB43C3">
            <w:pPr>
              <w:jc w:val="both"/>
              <w:rPr>
                <w:rFonts w:ascii="Calibri" w:hAnsi="Calibri" w:cs="Calibri"/>
                <w:color w:val="FF0000"/>
                <w:kern w:val="2"/>
                <w:szCs w:val="24"/>
                <w:shd w:val="clear" w:color="auto" w:fill="FFFFFF"/>
              </w:rPr>
            </w:pPr>
            <w:r w:rsidRPr="00AB43C3">
              <w:rPr>
                <w:rFonts w:ascii="Calibri" w:hAnsi="Calibri" w:cs="Calibri"/>
                <w:color w:val="000000" w:themeColor="text1"/>
                <w:kern w:val="2"/>
                <w:szCs w:val="24"/>
                <w:shd w:val="clear" w:color="auto" w:fill="FFFFFF"/>
              </w:rPr>
              <w:t>2</w:t>
            </w:r>
            <w:r w:rsidR="000B0897" w:rsidRPr="00AB43C3">
              <w:rPr>
                <w:rFonts w:ascii="Calibri" w:hAnsi="Calibri" w:cs="Calibri"/>
                <w:color w:val="000000" w:themeColor="text1"/>
                <w:kern w:val="2"/>
                <w:szCs w:val="24"/>
                <w:shd w:val="clear" w:color="auto" w:fill="FFFFFF"/>
              </w:rPr>
              <w:t>) už įvykdytus Užsakymus mokama kartą per mėnesį</w:t>
            </w:r>
            <w:r w:rsidRPr="00AB43C3">
              <w:rPr>
                <w:rFonts w:ascii="Calibri" w:hAnsi="Calibri" w:cs="Calibri"/>
                <w:color w:val="000000" w:themeColor="text1"/>
                <w:kern w:val="2"/>
                <w:szCs w:val="24"/>
                <w:shd w:val="clear" w:color="auto" w:fill="FFFFFF"/>
              </w:rPr>
              <w:t>.</w:t>
            </w:r>
          </w:p>
        </w:tc>
      </w:tr>
      <w:tr w:rsidR="006F0803" w:rsidRPr="00D260E6" w14:paraId="65C41120" w14:textId="77777777" w:rsidTr="000333C8">
        <w:trPr>
          <w:trHeight w:val="150"/>
        </w:trPr>
        <w:tc>
          <w:tcPr>
            <w:tcW w:w="3094" w:type="dxa"/>
            <w:gridSpan w:val="2"/>
          </w:tcPr>
          <w:p w14:paraId="7FC1DBAF" w14:textId="7C3CF058" w:rsidR="006F0803" w:rsidRPr="00D260E6" w:rsidRDefault="006F0803" w:rsidP="006F0803">
            <w:pPr>
              <w:rPr>
                <w:rFonts w:ascii="Calibri" w:hAnsi="Calibri" w:cs="Calibri"/>
                <w:b/>
                <w:kern w:val="2"/>
                <w:szCs w:val="24"/>
              </w:rPr>
            </w:pPr>
            <w:r w:rsidRPr="00D260E6">
              <w:rPr>
                <w:rFonts w:ascii="Calibri" w:hAnsi="Calibri" w:cs="Calibri"/>
                <w:b/>
                <w:kern w:val="2"/>
                <w:szCs w:val="24"/>
              </w:rPr>
              <w:t>5.6. Avansas</w:t>
            </w:r>
          </w:p>
        </w:tc>
        <w:tc>
          <w:tcPr>
            <w:tcW w:w="6441" w:type="dxa"/>
            <w:gridSpan w:val="2"/>
          </w:tcPr>
          <w:p w14:paraId="382B074E" w14:textId="4FEE8445" w:rsidR="006F0803" w:rsidRPr="00D260E6" w:rsidRDefault="006F0803" w:rsidP="000333C8">
            <w:pPr>
              <w:rPr>
                <w:rFonts w:ascii="Calibri" w:hAnsi="Calibri" w:cs="Calibri"/>
                <w:kern w:val="2"/>
                <w:szCs w:val="24"/>
              </w:rPr>
            </w:pPr>
            <w:r w:rsidRPr="00D260E6">
              <w:rPr>
                <w:rFonts w:ascii="Calibri" w:hAnsi="Calibri" w:cs="Calibri"/>
                <w:kern w:val="2"/>
                <w:szCs w:val="24"/>
              </w:rPr>
              <w:t>Netaikoma</w:t>
            </w:r>
          </w:p>
        </w:tc>
      </w:tr>
      <w:tr w:rsidR="006F0803" w:rsidRPr="00D260E6" w14:paraId="19884362" w14:textId="77777777">
        <w:trPr>
          <w:trHeight w:val="300"/>
        </w:trPr>
        <w:tc>
          <w:tcPr>
            <w:tcW w:w="3094" w:type="dxa"/>
            <w:gridSpan w:val="2"/>
          </w:tcPr>
          <w:p w14:paraId="2DD1F801" w14:textId="646FE729" w:rsidR="006F0803" w:rsidRPr="00D260E6" w:rsidRDefault="006F0803" w:rsidP="006F0803">
            <w:pPr>
              <w:rPr>
                <w:rFonts w:ascii="Calibri" w:hAnsi="Calibri" w:cs="Calibri"/>
                <w:b/>
                <w:kern w:val="2"/>
                <w:szCs w:val="24"/>
              </w:rPr>
            </w:pPr>
            <w:r w:rsidRPr="00D260E6">
              <w:rPr>
                <w:rFonts w:ascii="Calibri" w:hAnsi="Calibri" w:cs="Calibri"/>
                <w:b/>
                <w:kern w:val="2"/>
                <w:szCs w:val="24"/>
              </w:rPr>
              <w:t>5.7. Avanso užtikrinimas</w:t>
            </w:r>
          </w:p>
        </w:tc>
        <w:tc>
          <w:tcPr>
            <w:tcW w:w="6441" w:type="dxa"/>
            <w:gridSpan w:val="2"/>
          </w:tcPr>
          <w:p w14:paraId="3258F3A8" w14:textId="0716EDCD" w:rsidR="006F0803" w:rsidRPr="00D260E6" w:rsidRDefault="006F0803" w:rsidP="006F0803">
            <w:pPr>
              <w:rPr>
                <w:rFonts w:ascii="Calibri" w:hAnsi="Calibri" w:cs="Calibri"/>
                <w:kern w:val="2"/>
                <w:szCs w:val="24"/>
              </w:rPr>
            </w:pPr>
            <w:r w:rsidRPr="00D260E6">
              <w:rPr>
                <w:rFonts w:ascii="Calibri" w:hAnsi="Calibri" w:cs="Calibri"/>
                <w:kern w:val="2"/>
                <w:szCs w:val="24"/>
              </w:rPr>
              <w:t>Netaikoma</w:t>
            </w:r>
            <w:r w:rsidRPr="00D260E6">
              <w:rPr>
                <w:rFonts w:ascii="Calibri" w:hAnsi="Calibri" w:cs="Calibri"/>
                <w:color w:val="000000"/>
                <w:kern w:val="2"/>
                <w:szCs w:val="24"/>
                <w:shd w:val="clear" w:color="auto" w:fill="FFFFFF"/>
              </w:rPr>
              <w:t xml:space="preserve"> </w:t>
            </w:r>
          </w:p>
        </w:tc>
      </w:tr>
      <w:tr w:rsidR="00027B83" w:rsidRPr="00D260E6" w14:paraId="29366B46" w14:textId="77777777">
        <w:trPr>
          <w:trHeight w:val="300"/>
        </w:trPr>
        <w:tc>
          <w:tcPr>
            <w:tcW w:w="9535" w:type="dxa"/>
            <w:gridSpan w:val="4"/>
          </w:tcPr>
          <w:p w14:paraId="1B8DC7CB"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6. PASLAUGŲ KOKYBĖ IR GARANTINIAI ĮSIPAREIGOJIMAI</w:t>
            </w:r>
          </w:p>
        </w:tc>
      </w:tr>
      <w:tr w:rsidR="006F0803" w:rsidRPr="00D260E6" w14:paraId="3D56CB1B" w14:textId="77777777">
        <w:trPr>
          <w:trHeight w:val="300"/>
        </w:trPr>
        <w:tc>
          <w:tcPr>
            <w:tcW w:w="3094" w:type="dxa"/>
            <w:gridSpan w:val="2"/>
          </w:tcPr>
          <w:p w14:paraId="27BE1C92" w14:textId="0DC47AF5" w:rsidR="006F0803" w:rsidRPr="00D260E6" w:rsidRDefault="006F0803" w:rsidP="006F0803">
            <w:pPr>
              <w:rPr>
                <w:rFonts w:ascii="Calibri" w:hAnsi="Calibri" w:cs="Calibri"/>
                <w:b/>
                <w:kern w:val="2"/>
                <w:szCs w:val="24"/>
              </w:rPr>
            </w:pPr>
            <w:r w:rsidRPr="00D260E6">
              <w:rPr>
                <w:rFonts w:ascii="Calibri" w:hAnsi="Calibri" w:cs="Calibri"/>
                <w:b/>
                <w:kern w:val="2"/>
                <w:szCs w:val="24"/>
              </w:rPr>
              <w:t>6.1. Garantinis terminas</w:t>
            </w:r>
          </w:p>
        </w:tc>
        <w:tc>
          <w:tcPr>
            <w:tcW w:w="6441" w:type="dxa"/>
            <w:gridSpan w:val="2"/>
          </w:tcPr>
          <w:p w14:paraId="34445672" w14:textId="77777777" w:rsidR="006F0803" w:rsidRPr="00D260E6" w:rsidRDefault="006F0803" w:rsidP="006F0803">
            <w:pPr>
              <w:rPr>
                <w:rFonts w:ascii="Calibri" w:hAnsi="Calibri" w:cs="Calibri"/>
                <w:kern w:val="2"/>
                <w:szCs w:val="24"/>
              </w:rPr>
            </w:pPr>
            <w:r w:rsidRPr="00D260E6">
              <w:rPr>
                <w:rFonts w:ascii="Calibri" w:hAnsi="Calibri" w:cs="Calibri"/>
                <w:kern w:val="2"/>
                <w:szCs w:val="24"/>
              </w:rPr>
              <w:t>Netaikoma</w:t>
            </w:r>
          </w:p>
          <w:p w14:paraId="606FD54D" w14:textId="14D59916" w:rsidR="006F0803" w:rsidRPr="00D260E6" w:rsidRDefault="006F0803" w:rsidP="006F0803">
            <w:pPr>
              <w:rPr>
                <w:rFonts w:ascii="Calibri" w:hAnsi="Calibri" w:cs="Calibri"/>
                <w:szCs w:val="24"/>
              </w:rPr>
            </w:pPr>
          </w:p>
        </w:tc>
      </w:tr>
      <w:tr w:rsidR="006F0803" w:rsidRPr="00D260E6" w14:paraId="1619DC5D" w14:textId="77777777">
        <w:trPr>
          <w:trHeight w:val="300"/>
        </w:trPr>
        <w:tc>
          <w:tcPr>
            <w:tcW w:w="3094" w:type="dxa"/>
            <w:gridSpan w:val="2"/>
          </w:tcPr>
          <w:p w14:paraId="45BAA65F" w14:textId="5ED03B61" w:rsidR="006F0803" w:rsidRPr="00D260E6" w:rsidRDefault="006F0803" w:rsidP="006F0803">
            <w:pPr>
              <w:rPr>
                <w:rFonts w:ascii="Calibri" w:hAnsi="Calibri" w:cs="Calibri"/>
                <w:b/>
                <w:kern w:val="2"/>
                <w:szCs w:val="24"/>
              </w:rPr>
            </w:pPr>
            <w:r w:rsidRPr="00D260E6">
              <w:rPr>
                <w:rFonts w:ascii="Calibri" w:hAnsi="Calibri" w:cs="Calibri"/>
                <w:b/>
                <w:szCs w:val="24"/>
              </w:rPr>
              <w:t>6.2. Terminas Paslaugų trūkumams pašalinti</w:t>
            </w:r>
          </w:p>
        </w:tc>
        <w:tc>
          <w:tcPr>
            <w:tcW w:w="6441" w:type="dxa"/>
            <w:gridSpan w:val="2"/>
          </w:tcPr>
          <w:p w14:paraId="39F835F3" w14:textId="77777777" w:rsidR="006F0803" w:rsidRPr="00D260E6" w:rsidRDefault="006F0803" w:rsidP="006F0803">
            <w:pPr>
              <w:rPr>
                <w:rFonts w:ascii="Calibri" w:hAnsi="Calibri" w:cs="Calibri"/>
                <w:kern w:val="2"/>
                <w:szCs w:val="24"/>
              </w:rPr>
            </w:pPr>
            <w:r w:rsidRPr="00D260E6">
              <w:rPr>
                <w:rFonts w:ascii="Calibri" w:hAnsi="Calibri" w:cs="Calibri"/>
                <w:kern w:val="2"/>
                <w:szCs w:val="24"/>
              </w:rPr>
              <w:t>Netaikoma</w:t>
            </w:r>
          </w:p>
          <w:p w14:paraId="023A8F50" w14:textId="77777777" w:rsidR="006F0803" w:rsidRPr="00D260E6" w:rsidRDefault="006F0803" w:rsidP="006F0803">
            <w:pPr>
              <w:rPr>
                <w:rFonts w:ascii="Calibri" w:hAnsi="Calibri" w:cs="Calibri"/>
                <w:kern w:val="2"/>
                <w:szCs w:val="24"/>
              </w:rPr>
            </w:pPr>
          </w:p>
          <w:p w14:paraId="4A64BFAB" w14:textId="382555B6" w:rsidR="006F0803" w:rsidRPr="00D260E6" w:rsidRDefault="006F0803" w:rsidP="006F0803">
            <w:pPr>
              <w:rPr>
                <w:rFonts w:ascii="Calibri" w:hAnsi="Calibri" w:cs="Calibri"/>
                <w:kern w:val="2"/>
                <w:szCs w:val="24"/>
              </w:rPr>
            </w:pPr>
          </w:p>
        </w:tc>
      </w:tr>
      <w:tr w:rsidR="006F0803" w:rsidRPr="00D260E6" w14:paraId="37AEF7C6" w14:textId="77777777">
        <w:trPr>
          <w:trHeight w:val="300"/>
        </w:trPr>
        <w:tc>
          <w:tcPr>
            <w:tcW w:w="3094" w:type="dxa"/>
            <w:gridSpan w:val="2"/>
          </w:tcPr>
          <w:p w14:paraId="79279C12" w14:textId="746DE322" w:rsidR="006F0803" w:rsidRPr="00D260E6" w:rsidRDefault="006F0803" w:rsidP="006F0803">
            <w:pPr>
              <w:rPr>
                <w:rFonts w:ascii="Calibri" w:hAnsi="Calibri" w:cs="Calibri"/>
                <w:b/>
                <w:szCs w:val="24"/>
              </w:rPr>
            </w:pPr>
            <w:r w:rsidRPr="00D260E6">
              <w:rPr>
                <w:rFonts w:ascii="Calibri" w:hAnsi="Calibri" w:cs="Calibri"/>
                <w:b/>
                <w:szCs w:val="24"/>
              </w:rPr>
              <w:t>6.3. Kokybinių kriterijų įgyvendinimo ir tikrinimo tvarka</w:t>
            </w:r>
          </w:p>
        </w:tc>
        <w:tc>
          <w:tcPr>
            <w:tcW w:w="6441" w:type="dxa"/>
            <w:gridSpan w:val="2"/>
          </w:tcPr>
          <w:p w14:paraId="07A1B23B" w14:textId="47F219B3" w:rsidR="006F0803" w:rsidRPr="00D260E6" w:rsidRDefault="006F0803" w:rsidP="006F0803">
            <w:pPr>
              <w:rPr>
                <w:rFonts w:ascii="Calibri" w:hAnsi="Calibri" w:cs="Calibri"/>
                <w:color w:val="4472C4"/>
                <w:kern w:val="2"/>
                <w:szCs w:val="24"/>
              </w:rPr>
            </w:pPr>
            <w:r w:rsidRPr="00D260E6">
              <w:rPr>
                <w:rFonts w:ascii="Calibri" w:hAnsi="Calibri" w:cs="Calibri"/>
                <w:kern w:val="2"/>
                <w:szCs w:val="24"/>
              </w:rPr>
              <w:t>Netaikoma</w:t>
            </w:r>
          </w:p>
          <w:p w14:paraId="449C3520" w14:textId="0C43E3C1" w:rsidR="006F0803" w:rsidRPr="00D260E6" w:rsidRDefault="006F0803" w:rsidP="006F0803">
            <w:pPr>
              <w:rPr>
                <w:rFonts w:ascii="Calibri" w:hAnsi="Calibri" w:cs="Calibri"/>
                <w:kern w:val="2"/>
                <w:szCs w:val="24"/>
              </w:rPr>
            </w:pPr>
          </w:p>
        </w:tc>
      </w:tr>
      <w:tr w:rsidR="00027B83" w:rsidRPr="00D260E6" w14:paraId="759FE80C" w14:textId="77777777">
        <w:trPr>
          <w:trHeight w:val="300"/>
        </w:trPr>
        <w:tc>
          <w:tcPr>
            <w:tcW w:w="9535" w:type="dxa"/>
            <w:gridSpan w:val="4"/>
          </w:tcPr>
          <w:p w14:paraId="4E643707"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7. SUTARTIES VYKDYMUI PASITELKIAMI SUBTIEKĖJAI IR (AR) SPECIALISTAI</w:t>
            </w:r>
          </w:p>
        </w:tc>
      </w:tr>
      <w:tr w:rsidR="00027B83" w:rsidRPr="00D260E6" w14:paraId="1A744996" w14:textId="77777777">
        <w:trPr>
          <w:trHeight w:val="300"/>
        </w:trPr>
        <w:tc>
          <w:tcPr>
            <w:tcW w:w="3094" w:type="dxa"/>
            <w:gridSpan w:val="2"/>
          </w:tcPr>
          <w:p w14:paraId="129612C4" w14:textId="77777777" w:rsidR="00027B83" w:rsidRPr="00D260E6" w:rsidRDefault="000B0897">
            <w:pPr>
              <w:rPr>
                <w:rFonts w:ascii="Calibri" w:hAnsi="Calibri" w:cs="Calibri"/>
                <w:b/>
                <w:bCs/>
                <w:kern w:val="2"/>
                <w:szCs w:val="24"/>
              </w:rPr>
            </w:pPr>
            <w:r w:rsidRPr="00D260E6">
              <w:rPr>
                <w:rFonts w:ascii="Calibri" w:hAnsi="Calibri" w:cs="Calibri"/>
                <w:b/>
                <w:bCs/>
                <w:kern w:val="2"/>
                <w:szCs w:val="24"/>
              </w:rPr>
              <w:t>7.1. Sutarties vykdymui pasitelkiami subtiekėjai ir (ar) specialistai</w:t>
            </w:r>
          </w:p>
        </w:tc>
        <w:tc>
          <w:tcPr>
            <w:tcW w:w="6441" w:type="dxa"/>
            <w:gridSpan w:val="2"/>
          </w:tcPr>
          <w:p w14:paraId="225AAD2A" w14:textId="77777777" w:rsidR="00027B83" w:rsidRPr="00D260E6" w:rsidRDefault="000B0897">
            <w:pPr>
              <w:rPr>
                <w:rFonts w:ascii="Calibri" w:hAnsi="Calibri" w:cs="Calibri"/>
                <w:kern w:val="2"/>
                <w:szCs w:val="24"/>
              </w:rPr>
            </w:pPr>
            <w:r w:rsidRPr="00D260E6">
              <w:rPr>
                <w:rFonts w:ascii="Calibri" w:hAnsi="Calibri" w:cs="Calibri"/>
                <w:kern w:val="2"/>
                <w:szCs w:val="24"/>
              </w:rPr>
              <w:t>Sutarties vykdymui subtiekėjai ir (ar) specialistai nepasitelkiami.</w:t>
            </w:r>
          </w:p>
          <w:p w14:paraId="0BB1F46F" w14:textId="77777777" w:rsidR="00027B83" w:rsidRPr="00D260E6" w:rsidRDefault="00027B83">
            <w:pPr>
              <w:rPr>
                <w:rFonts w:ascii="Calibri" w:hAnsi="Calibri" w:cs="Calibri"/>
                <w:kern w:val="2"/>
                <w:szCs w:val="24"/>
              </w:rPr>
            </w:pPr>
          </w:p>
          <w:p w14:paraId="44FB0770" w14:textId="77777777" w:rsidR="00027B83" w:rsidRPr="001F3213" w:rsidRDefault="000B0897">
            <w:pPr>
              <w:rPr>
                <w:rFonts w:ascii="Calibri" w:hAnsi="Calibri" w:cs="Calibri"/>
                <w:i/>
                <w:iCs/>
                <w:color w:val="FF0000"/>
                <w:kern w:val="2"/>
                <w:szCs w:val="24"/>
              </w:rPr>
            </w:pPr>
            <w:r w:rsidRPr="001F3213">
              <w:rPr>
                <w:rFonts w:ascii="Calibri" w:hAnsi="Calibri" w:cs="Calibri"/>
                <w:i/>
                <w:iCs/>
                <w:color w:val="FF0000"/>
                <w:kern w:val="2"/>
                <w:szCs w:val="24"/>
              </w:rPr>
              <w:t>arba</w:t>
            </w:r>
          </w:p>
          <w:p w14:paraId="6D59279B" w14:textId="77777777" w:rsidR="00027B83" w:rsidRPr="00D260E6" w:rsidRDefault="00027B83">
            <w:pPr>
              <w:rPr>
                <w:rFonts w:ascii="Calibri" w:hAnsi="Calibri" w:cs="Calibri"/>
                <w:kern w:val="2"/>
                <w:szCs w:val="24"/>
              </w:rPr>
            </w:pPr>
          </w:p>
          <w:p w14:paraId="10514FEF" w14:textId="77777777" w:rsidR="00027B83" w:rsidRPr="00D260E6" w:rsidRDefault="000B0897">
            <w:pPr>
              <w:rPr>
                <w:rFonts w:ascii="Calibri" w:hAnsi="Calibri" w:cs="Calibri"/>
                <w:b/>
                <w:kern w:val="2"/>
                <w:szCs w:val="24"/>
              </w:rPr>
            </w:pPr>
            <w:r w:rsidRPr="00D260E6">
              <w:rPr>
                <w:rFonts w:ascii="Calibri" w:hAnsi="Calibri" w:cs="Calibri"/>
                <w:kern w:val="2"/>
                <w:szCs w:val="24"/>
              </w:rPr>
              <w:t xml:space="preserve">Sutarties vykdymui pasitelkiami subtiekėjai ir (ar) specialistai yra nurodyti Sutarties priede Nr. </w:t>
            </w:r>
            <w:r w:rsidRPr="00D260E6">
              <w:rPr>
                <w:rFonts w:ascii="Calibri" w:hAnsi="Calibri" w:cs="Calibri"/>
                <w:kern w:val="2"/>
                <w:szCs w:val="24"/>
                <w:highlight w:val="yellow"/>
              </w:rPr>
              <w:t>[...]</w:t>
            </w:r>
            <w:r w:rsidRPr="00D260E6">
              <w:rPr>
                <w:rFonts w:ascii="Calibri" w:hAnsi="Calibri" w:cs="Calibri"/>
                <w:kern w:val="2"/>
                <w:szCs w:val="24"/>
              </w:rPr>
              <w:t xml:space="preserve"> „Sutarties vykdymui pasitelkiami subtiekėjai ir (ar) specialistai“</w:t>
            </w:r>
          </w:p>
        </w:tc>
      </w:tr>
      <w:tr w:rsidR="00027B83" w:rsidRPr="00D260E6" w14:paraId="4677BEA7" w14:textId="77777777">
        <w:trPr>
          <w:trHeight w:val="300"/>
        </w:trPr>
        <w:tc>
          <w:tcPr>
            <w:tcW w:w="9535" w:type="dxa"/>
            <w:gridSpan w:val="4"/>
          </w:tcPr>
          <w:p w14:paraId="7A37B716"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8. PRIEVOLIŲ PAGAL SUTARTĮ ĮVYKDYMO UŽTIKRINIMAS</w:t>
            </w:r>
          </w:p>
        </w:tc>
      </w:tr>
      <w:tr w:rsidR="00027B83" w:rsidRPr="00D260E6" w14:paraId="4155B16E" w14:textId="77777777">
        <w:trPr>
          <w:trHeight w:val="300"/>
        </w:trPr>
        <w:tc>
          <w:tcPr>
            <w:tcW w:w="3094" w:type="dxa"/>
            <w:gridSpan w:val="2"/>
          </w:tcPr>
          <w:p w14:paraId="7AD9E9A7" w14:textId="77777777" w:rsidR="00027B83" w:rsidRPr="00D260E6" w:rsidRDefault="000B0897">
            <w:pPr>
              <w:rPr>
                <w:rFonts w:ascii="Calibri" w:hAnsi="Calibri" w:cs="Calibri"/>
                <w:b/>
                <w:kern w:val="2"/>
                <w:szCs w:val="24"/>
              </w:rPr>
            </w:pPr>
            <w:r w:rsidRPr="00D260E6">
              <w:rPr>
                <w:rFonts w:ascii="Calibri" w:hAnsi="Calibri" w:cs="Calibri"/>
                <w:b/>
                <w:kern w:val="2"/>
                <w:szCs w:val="24"/>
              </w:rPr>
              <w:t xml:space="preserve">8.1. Prievolių pagal Sutartį </w:t>
            </w:r>
            <w:r w:rsidRPr="00D260E6">
              <w:rPr>
                <w:rFonts w:ascii="Calibri" w:hAnsi="Calibri" w:cs="Calibri"/>
                <w:b/>
                <w:kern w:val="2"/>
                <w:szCs w:val="24"/>
              </w:rPr>
              <w:lastRenderedPageBreak/>
              <w:t>įvykdymo užtikrinimas</w:t>
            </w:r>
          </w:p>
        </w:tc>
        <w:tc>
          <w:tcPr>
            <w:tcW w:w="6441" w:type="dxa"/>
            <w:gridSpan w:val="2"/>
          </w:tcPr>
          <w:p w14:paraId="14E59578" w14:textId="1C3E3AD1" w:rsidR="00027B83" w:rsidRPr="00D260E6" w:rsidRDefault="000B0897">
            <w:pPr>
              <w:rPr>
                <w:rFonts w:ascii="Calibri" w:hAnsi="Calibri" w:cs="Calibri"/>
                <w:kern w:val="2"/>
                <w:szCs w:val="24"/>
              </w:rPr>
            </w:pPr>
            <w:r w:rsidRPr="00D260E6">
              <w:rPr>
                <w:rFonts w:ascii="Calibri" w:hAnsi="Calibri" w:cs="Calibri"/>
                <w:kern w:val="2"/>
                <w:szCs w:val="24"/>
              </w:rPr>
              <w:lastRenderedPageBreak/>
              <w:t>Prievolių pagal Sutartį įvykdymas užtikrinamas</w:t>
            </w:r>
            <w:r w:rsidR="007004AD" w:rsidRPr="00D260E6">
              <w:rPr>
                <w:rFonts w:ascii="Calibri" w:hAnsi="Calibri" w:cs="Calibri"/>
                <w:kern w:val="2"/>
                <w:szCs w:val="24"/>
              </w:rPr>
              <w:t>:</w:t>
            </w:r>
          </w:p>
          <w:p w14:paraId="0DA8E50E" w14:textId="2B609F58" w:rsidR="00F84DB0" w:rsidRPr="00D260E6" w:rsidRDefault="000B0897">
            <w:pPr>
              <w:rPr>
                <w:rFonts w:ascii="Calibri" w:hAnsi="Calibri" w:cs="Calibri"/>
                <w:kern w:val="2"/>
                <w:szCs w:val="24"/>
              </w:rPr>
            </w:pPr>
            <w:r w:rsidRPr="00D260E6">
              <w:rPr>
                <w:rFonts w:ascii="Calibri" w:hAnsi="Calibri" w:cs="Calibri"/>
                <w:kern w:val="2"/>
                <w:szCs w:val="24"/>
              </w:rPr>
              <w:t>Netesybomis (delspinigiais, bauda)</w:t>
            </w:r>
            <w:r w:rsidR="007004AD" w:rsidRPr="00D260E6">
              <w:rPr>
                <w:rFonts w:ascii="Calibri" w:hAnsi="Calibri" w:cs="Calibri"/>
                <w:kern w:val="2"/>
                <w:szCs w:val="24"/>
              </w:rPr>
              <w:t>.</w:t>
            </w:r>
          </w:p>
          <w:p w14:paraId="2D80CD6E" w14:textId="364D8E56" w:rsidR="00027B83" w:rsidRPr="00D260E6" w:rsidRDefault="00027B83">
            <w:pPr>
              <w:rPr>
                <w:rFonts w:ascii="Calibri" w:hAnsi="Calibri" w:cs="Calibri"/>
                <w:kern w:val="2"/>
                <w:szCs w:val="24"/>
              </w:rPr>
            </w:pPr>
          </w:p>
        </w:tc>
      </w:tr>
      <w:tr w:rsidR="006F0803" w:rsidRPr="00D260E6" w14:paraId="25D80381" w14:textId="77777777">
        <w:trPr>
          <w:trHeight w:val="300"/>
        </w:trPr>
        <w:tc>
          <w:tcPr>
            <w:tcW w:w="3094" w:type="dxa"/>
            <w:gridSpan w:val="2"/>
          </w:tcPr>
          <w:p w14:paraId="0F8492D8" w14:textId="65641063" w:rsidR="006F0803" w:rsidRPr="00D260E6" w:rsidRDefault="006F0803" w:rsidP="006F0803">
            <w:pPr>
              <w:rPr>
                <w:rFonts w:ascii="Calibri" w:hAnsi="Calibri" w:cs="Calibri"/>
                <w:b/>
                <w:kern w:val="2"/>
                <w:szCs w:val="24"/>
              </w:rPr>
            </w:pPr>
            <w:r w:rsidRPr="00D260E6">
              <w:rPr>
                <w:rFonts w:ascii="Calibri" w:hAnsi="Calibri" w:cs="Calibri"/>
                <w:b/>
                <w:kern w:val="2"/>
                <w:szCs w:val="24"/>
              </w:rPr>
              <w:t>8.2 Sutarties įvykdymo užtikrinimo galiojimo terminas</w:t>
            </w:r>
          </w:p>
        </w:tc>
        <w:tc>
          <w:tcPr>
            <w:tcW w:w="6441" w:type="dxa"/>
            <w:gridSpan w:val="2"/>
          </w:tcPr>
          <w:p w14:paraId="39D7C947" w14:textId="77777777" w:rsidR="006F0803" w:rsidRPr="00D260E6" w:rsidRDefault="006F0803" w:rsidP="006F0803">
            <w:pPr>
              <w:rPr>
                <w:rFonts w:ascii="Calibri" w:hAnsi="Calibri" w:cs="Calibri"/>
                <w:kern w:val="2"/>
                <w:szCs w:val="24"/>
              </w:rPr>
            </w:pPr>
            <w:r w:rsidRPr="00D260E6">
              <w:rPr>
                <w:rFonts w:ascii="Calibri" w:hAnsi="Calibri" w:cs="Calibri"/>
                <w:kern w:val="2"/>
                <w:szCs w:val="24"/>
              </w:rPr>
              <w:t>Netaikoma</w:t>
            </w:r>
          </w:p>
          <w:p w14:paraId="6A3C4961" w14:textId="0C55328C" w:rsidR="006F0803" w:rsidRPr="00D260E6" w:rsidRDefault="006F0803" w:rsidP="006F0803">
            <w:pPr>
              <w:rPr>
                <w:rFonts w:ascii="Calibri" w:hAnsi="Calibri" w:cs="Calibri"/>
                <w:kern w:val="2"/>
                <w:szCs w:val="24"/>
              </w:rPr>
            </w:pPr>
          </w:p>
        </w:tc>
      </w:tr>
      <w:tr w:rsidR="00027B83" w:rsidRPr="00D260E6" w14:paraId="2A4E7446" w14:textId="77777777">
        <w:trPr>
          <w:trHeight w:val="300"/>
        </w:trPr>
        <w:tc>
          <w:tcPr>
            <w:tcW w:w="3094" w:type="dxa"/>
            <w:gridSpan w:val="2"/>
          </w:tcPr>
          <w:p w14:paraId="6B0B299A" w14:textId="77777777" w:rsidR="00027B83" w:rsidRPr="00D260E6" w:rsidRDefault="000B0897">
            <w:pPr>
              <w:rPr>
                <w:rFonts w:ascii="Calibri" w:hAnsi="Calibri" w:cs="Calibri"/>
                <w:b/>
                <w:kern w:val="2"/>
                <w:szCs w:val="24"/>
              </w:rPr>
            </w:pPr>
            <w:r w:rsidRPr="00D260E6">
              <w:rPr>
                <w:rFonts w:ascii="Calibri" w:hAnsi="Calibri" w:cs="Calibri"/>
                <w:b/>
                <w:kern w:val="2"/>
                <w:szCs w:val="24"/>
              </w:rPr>
              <w:t>8.3. Sutarties įvykdymo užtikrinimo pateikimas</w:t>
            </w:r>
          </w:p>
        </w:tc>
        <w:tc>
          <w:tcPr>
            <w:tcW w:w="6441" w:type="dxa"/>
            <w:gridSpan w:val="2"/>
          </w:tcPr>
          <w:p w14:paraId="2647EC90" w14:textId="77777777" w:rsidR="00027B83" w:rsidRPr="00D260E6" w:rsidRDefault="000B0897">
            <w:pPr>
              <w:rPr>
                <w:rFonts w:ascii="Calibri" w:hAnsi="Calibri" w:cs="Calibri"/>
                <w:kern w:val="2"/>
                <w:szCs w:val="24"/>
              </w:rPr>
            </w:pPr>
            <w:r w:rsidRPr="00D260E6">
              <w:rPr>
                <w:rFonts w:ascii="Calibri" w:hAnsi="Calibri" w:cs="Calibri"/>
                <w:kern w:val="2"/>
                <w:szCs w:val="24"/>
              </w:rPr>
              <w:t>Netaikoma</w:t>
            </w:r>
          </w:p>
          <w:p w14:paraId="47D3FAEF" w14:textId="3B80D26B" w:rsidR="00027B83" w:rsidRPr="00D260E6" w:rsidRDefault="00027B83">
            <w:pPr>
              <w:rPr>
                <w:rFonts w:ascii="Calibri" w:hAnsi="Calibri" w:cs="Calibri"/>
                <w:szCs w:val="24"/>
              </w:rPr>
            </w:pPr>
          </w:p>
        </w:tc>
      </w:tr>
      <w:tr w:rsidR="00027B83" w:rsidRPr="00D260E6" w14:paraId="15859C99" w14:textId="77777777">
        <w:trPr>
          <w:trHeight w:val="300"/>
        </w:trPr>
        <w:tc>
          <w:tcPr>
            <w:tcW w:w="9535" w:type="dxa"/>
            <w:gridSpan w:val="4"/>
          </w:tcPr>
          <w:p w14:paraId="1ECF65EB"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9. ŠALIŲ ATSAKOMYBĖ</w:t>
            </w:r>
          </w:p>
        </w:tc>
      </w:tr>
      <w:tr w:rsidR="00402199" w:rsidRPr="00D260E6" w14:paraId="751AAE6F" w14:textId="77777777">
        <w:trPr>
          <w:trHeight w:val="300"/>
        </w:trPr>
        <w:tc>
          <w:tcPr>
            <w:tcW w:w="3094" w:type="dxa"/>
            <w:gridSpan w:val="2"/>
          </w:tcPr>
          <w:p w14:paraId="41D56436" w14:textId="067E4BE6" w:rsidR="00402199" w:rsidRPr="00D260E6" w:rsidRDefault="00402199" w:rsidP="00402199">
            <w:pPr>
              <w:rPr>
                <w:rFonts w:ascii="Calibri" w:hAnsi="Calibri" w:cs="Calibri"/>
                <w:b/>
                <w:kern w:val="2"/>
                <w:szCs w:val="24"/>
              </w:rPr>
            </w:pPr>
            <w:r w:rsidRPr="00D260E6">
              <w:rPr>
                <w:rFonts w:ascii="Calibri" w:hAnsi="Calibri" w:cs="Calibri"/>
                <w:b/>
                <w:kern w:val="2"/>
                <w:szCs w:val="24"/>
              </w:rPr>
              <w:t>9.1. Pirkėjui taikomos netesybos už mokėjimų pagal Sutartį vėlavimą</w:t>
            </w:r>
          </w:p>
        </w:tc>
        <w:tc>
          <w:tcPr>
            <w:tcW w:w="6441" w:type="dxa"/>
            <w:gridSpan w:val="2"/>
          </w:tcPr>
          <w:p w14:paraId="070C11FC" w14:textId="44BCAAF9" w:rsidR="00402199" w:rsidRPr="0005116D" w:rsidRDefault="00402199" w:rsidP="00E51E0B">
            <w:pPr>
              <w:jc w:val="both"/>
              <w:rPr>
                <w:rFonts w:ascii="Calibri" w:hAnsi="Calibri" w:cs="Calibri"/>
                <w:bCs/>
                <w:color w:val="FF0000"/>
                <w:kern w:val="2"/>
                <w:szCs w:val="24"/>
              </w:rPr>
            </w:pPr>
            <w:r w:rsidRPr="00D260E6">
              <w:rPr>
                <w:rFonts w:ascii="Calibri" w:hAnsi="Calibri" w:cs="Calibri"/>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C54CB">
              <w:rPr>
                <w:rFonts w:ascii="Calibri" w:hAnsi="Calibri" w:cs="Calibri"/>
                <w:bCs/>
                <w:color w:val="000000" w:themeColor="text1"/>
                <w:kern w:val="2"/>
                <w:szCs w:val="24"/>
              </w:rPr>
              <w:t>0,02 (dvi šimtosios) procento dydžio delspinigius nuo neapmokėtos sumos be PVM už kiekvieną vėlavimo dieną</w:t>
            </w:r>
            <w:r w:rsidR="007C54CB" w:rsidRPr="007C54CB">
              <w:rPr>
                <w:rFonts w:ascii="Calibri" w:hAnsi="Calibri" w:cs="Calibri"/>
                <w:bCs/>
                <w:color w:val="000000" w:themeColor="text1"/>
                <w:kern w:val="2"/>
                <w:szCs w:val="24"/>
              </w:rPr>
              <w:t>.</w:t>
            </w:r>
          </w:p>
        </w:tc>
      </w:tr>
      <w:tr w:rsidR="00402199" w:rsidRPr="00D260E6" w14:paraId="2C60DAC2" w14:textId="77777777">
        <w:trPr>
          <w:trHeight w:val="300"/>
        </w:trPr>
        <w:tc>
          <w:tcPr>
            <w:tcW w:w="3094" w:type="dxa"/>
            <w:gridSpan w:val="2"/>
          </w:tcPr>
          <w:p w14:paraId="1BA2D9E1" w14:textId="425BB12B" w:rsidR="00402199" w:rsidRPr="00D260E6" w:rsidRDefault="00402199" w:rsidP="00402199">
            <w:pPr>
              <w:rPr>
                <w:rFonts w:ascii="Calibri" w:hAnsi="Calibri" w:cs="Calibri"/>
                <w:b/>
                <w:kern w:val="2"/>
                <w:szCs w:val="24"/>
              </w:rPr>
            </w:pPr>
            <w:r w:rsidRPr="00D260E6">
              <w:rPr>
                <w:rFonts w:ascii="Calibri" w:hAnsi="Calibri" w:cs="Calibri"/>
                <w:b/>
                <w:szCs w:val="24"/>
              </w:rPr>
              <w:t>9.2. Tiekėjui taikomos netesybos</w:t>
            </w:r>
          </w:p>
        </w:tc>
        <w:tc>
          <w:tcPr>
            <w:tcW w:w="6441" w:type="dxa"/>
            <w:gridSpan w:val="2"/>
          </w:tcPr>
          <w:p w14:paraId="513482B1" w14:textId="27339996" w:rsidR="00CC3B6B" w:rsidRPr="00CC3B6B" w:rsidRDefault="00402199" w:rsidP="0005116D">
            <w:pPr>
              <w:jc w:val="both"/>
              <w:rPr>
                <w:rFonts w:ascii="Calibri" w:hAnsi="Calibri" w:cs="Calibri"/>
                <w:color w:val="000000"/>
                <w:szCs w:val="24"/>
                <w:lang w:val="lt"/>
              </w:rPr>
            </w:pPr>
            <w:r w:rsidRPr="00D260E6">
              <w:rPr>
                <w:rFonts w:ascii="Calibri" w:hAnsi="Calibri" w:cs="Calibri"/>
                <w:color w:val="000000"/>
                <w:szCs w:val="24"/>
                <w:lang w:val="lt"/>
              </w:rPr>
              <w:t xml:space="preserve">9.2.1. </w:t>
            </w:r>
            <w:r w:rsidR="00CC3B6B" w:rsidRPr="00CC3B6B">
              <w:rPr>
                <w:rFonts w:ascii="Calibri" w:hAnsi="Calibri" w:cs="Calibri"/>
                <w:color w:val="000000"/>
                <w:szCs w:val="24"/>
                <w:lang w:val="lt"/>
              </w:rPr>
              <w:t>Tiekėjas privalo atvykti ir pajungti elektros krovimo įrenginį ne vėliau, kaip per 3 valandas. Jei Tiekėjas dėl savo kaltės vėluoja, nevykdo arba netinkamai vykdo sutartinius įsipareigojimus Sutartyje numatytais terminais ir tvarka, iki reikalavimuose ir pateiktame užsakyme nurodyto atvykimo ir papildomo UPS arba generatoriaus prijungimo termino bei Paslaugų, Perkančioji organizacija turi teisę be oficialaus įspėjimo ir nesumažindama kitų savo teisių gynimo priemonių, numatytų Sutartyje, reikalauti sumokėti nurodyto dydžio baudą: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2035"/>
              <w:gridCol w:w="1656"/>
              <w:gridCol w:w="2593"/>
            </w:tblGrid>
            <w:tr w:rsidR="00CC3B6B" w:rsidRPr="00D260E6" w14:paraId="36843E6A" w14:textId="77777777" w:rsidTr="00920781">
              <w:trPr>
                <w:trHeight w:val="111"/>
              </w:trPr>
              <w:tc>
                <w:tcPr>
                  <w:tcW w:w="650" w:type="pct"/>
                </w:tcPr>
                <w:p w14:paraId="23FE3713" w14:textId="77777777" w:rsidR="00CC3B6B" w:rsidRPr="00D260E6" w:rsidRDefault="00CC3B6B" w:rsidP="00CC3B6B">
                  <w:pPr>
                    <w:rPr>
                      <w:rFonts w:ascii="Calibri" w:hAnsi="Calibri" w:cs="Calibri"/>
                      <w:szCs w:val="24"/>
                    </w:rPr>
                  </w:pPr>
                  <w:r w:rsidRPr="00D260E6">
                    <w:rPr>
                      <w:rFonts w:ascii="Calibri" w:hAnsi="Calibri" w:cs="Calibri"/>
                      <w:szCs w:val="24"/>
                    </w:rPr>
                    <w:t>Eil. Nr.</w:t>
                  </w:r>
                </w:p>
              </w:tc>
              <w:tc>
                <w:tcPr>
                  <w:tcW w:w="1409" w:type="pct"/>
                </w:tcPr>
                <w:p w14:paraId="6A939563" w14:textId="77777777" w:rsidR="00CC3B6B" w:rsidRPr="00D260E6" w:rsidRDefault="00CC3B6B" w:rsidP="00CC3B6B">
                  <w:pPr>
                    <w:jc w:val="center"/>
                    <w:rPr>
                      <w:rFonts w:ascii="Calibri" w:hAnsi="Calibri" w:cs="Calibri"/>
                      <w:szCs w:val="24"/>
                    </w:rPr>
                  </w:pPr>
                  <w:r w:rsidRPr="00D260E6">
                    <w:rPr>
                      <w:rFonts w:ascii="Calibri" w:hAnsi="Calibri" w:cs="Calibri"/>
                      <w:szCs w:val="24"/>
                    </w:rPr>
                    <w:t>Vėlavimo laikas nuo</w:t>
                  </w:r>
                </w:p>
              </w:tc>
              <w:tc>
                <w:tcPr>
                  <w:tcW w:w="1146" w:type="pct"/>
                </w:tcPr>
                <w:p w14:paraId="3AD6EDBA" w14:textId="77777777" w:rsidR="00CC3B6B" w:rsidRPr="00D260E6" w:rsidRDefault="00CC3B6B" w:rsidP="00A217C4">
                  <w:pPr>
                    <w:jc w:val="center"/>
                    <w:rPr>
                      <w:rFonts w:ascii="Calibri" w:hAnsi="Calibri" w:cs="Calibri"/>
                      <w:szCs w:val="24"/>
                    </w:rPr>
                  </w:pPr>
                  <w:r w:rsidRPr="00D260E6">
                    <w:rPr>
                      <w:rFonts w:ascii="Calibri" w:hAnsi="Calibri" w:cs="Calibri"/>
                      <w:szCs w:val="24"/>
                    </w:rPr>
                    <w:t>Vėlavimo laikas iki</w:t>
                  </w:r>
                </w:p>
              </w:tc>
              <w:tc>
                <w:tcPr>
                  <w:tcW w:w="1795" w:type="pct"/>
                </w:tcPr>
                <w:p w14:paraId="626ACE96" w14:textId="77777777" w:rsidR="00CC3B6B" w:rsidRPr="00D260E6" w:rsidRDefault="00CC3B6B" w:rsidP="00CC3B6B">
                  <w:pPr>
                    <w:jc w:val="center"/>
                    <w:rPr>
                      <w:rFonts w:ascii="Calibri" w:hAnsi="Calibri" w:cs="Calibri"/>
                      <w:szCs w:val="24"/>
                    </w:rPr>
                  </w:pPr>
                  <w:r w:rsidRPr="00D260E6">
                    <w:rPr>
                      <w:rFonts w:ascii="Calibri" w:hAnsi="Calibri" w:cs="Calibri"/>
                      <w:szCs w:val="24"/>
                    </w:rPr>
                    <w:t>Baudos dydis Eur be PVM</w:t>
                  </w:r>
                </w:p>
              </w:tc>
            </w:tr>
            <w:tr w:rsidR="00CC3B6B" w:rsidRPr="00D260E6" w14:paraId="0AA19CB3" w14:textId="77777777" w:rsidTr="00920781">
              <w:trPr>
                <w:trHeight w:val="301"/>
              </w:trPr>
              <w:tc>
                <w:tcPr>
                  <w:tcW w:w="650" w:type="pct"/>
                </w:tcPr>
                <w:p w14:paraId="0A5B2DE5" w14:textId="77777777" w:rsidR="00CC3B6B" w:rsidRPr="00D260E6" w:rsidRDefault="00CC3B6B" w:rsidP="00CC3B6B">
                  <w:pPr>
                    <w:jc w:val="center"/>
                    <w:rPr>
                      <w:rFonts w:ascii="Calibri" w:hAnsi="Calibri" w:cs="Calibri"/>
                      <w:szCs w:val="24"/>
                    </w:rPr>
                  </w:pPr>
                  <w:r w:rsidRPr="00D260E6">
                    <w:rPr>
                      <w:rFonts w:ascii="Calibri" w:hAnsi="Calibri" w:cs="Calibri"/>
                      <w:szCs w:val="24"/>
                    </w:rPr>
                    <w:t>1.</w:t>
                  </w:r>
                </w:p>
              </w:tc>
              <w:tc>
                <w:tcPr>
                  <w:tcW w:w="1409" w:type="pct"/>
                </w:tcPr>
                <w:p w14:paraId="66FC654F" w14:textId="77777777" w:rsidR="00CC3B6B" w:rsidRPr="00D260E6" w:rsidRDefault="00CC3B6B" w:rsidP="00CC3B6B">
                  <w:pPr>
                    <w:jc w:val="center"/>
                    <w:rPr>
                      <w:rFonts w:ascii="Calibri" w:hAnsi="Calibri" w:cs="Calibri"/>
                      <w:szCs w:val="24"/>
                    </w:rPr>
                  </w:pPr>
                  <w:r w:rsidRPr="00D260E6">
                    <w:rPr>
                      <w:rFonts w:ascii="Calibri" w:hAnsi="Calibri" w:cs="Calibri"/>
                      <w:szCs w:val="24"/>
                    </w:rPr>
                    <w:t>0 min.</w:t>
                  </w:r>
                </w:p>
              </w:tc>
              <w:tc>
                <w:tcPr>
                  <w:tcW w:w="1146" w:type="pct"/>
                </w:tcPr>
                <w:p w14:paraId="7BC76D99" w14:textId="77777777" w:rsidR="00CC3B6B" w:rsidRPr="00D260E6" w:rsidRDefault="00CC3B6B" w:rsidP="00CC3B6B">
                  <w:pPr>
                    <w:jc w:val="center"/>
                    <w:rPr>
                      <w:rFonts w:ascii="Calibri" w:hAnsi="Calibri" w:cs="Calibri"/>
                      <w:szCs w:val="24"/>
                    </w:rPr>
                  </w:pPr>
                  <w:r w:rsidRPr="00D260E6">
                    <w:rPr>
                      <w:rFonts w:ascii="Calibri" w:hAnsi="Calibri" w:cs="Calibri"/>
                      <w:szCs w:val="24"/>
                    </w:rPr>
                    <w:t>30 min.</w:t>
                  </w:r>
                </w:p>
              </w:tc>
              <w:tc>
                <w:tcPr>
                  <w:tcW w:w="1795" w:type="pct"/>
                </w:tcPr>
                <w:p w14:paraId="2CC487FC" w14:textId="77777777" w:rsidR="00CC3B6B" w:rsidRPr="00D260E6" w:rsidRDefault="00CC3B6B" w:rsidP="00CC3B6B">
                  <w:pPr>
                    <w:jc w:val="center"/>
                    <w:rPr>
                      <w:rFonts w:ascii="Calibri" w:hAnsi="Calibri" w:cs="Calibri"/>
                      <w:szCs w:val="24"/>
                    </w:rPr>
                  </w:pPr>
                  <w:r w:rsidRPr="00D260E6">
                    <w:rPr>
                      <w:rFonts w:ascii="Calibri" w:hAnsi="Calibri" w:cs="Calibri"/>
                      <w:szCs w:val="24"/>
                    </w:rPr>
                    <w:t>150</w:t>
                  </w:r>
                </w:p>
              </w:tc>
            </w:tr>
            <w:tr w:rsidR="00CC3B6B" w:rsidRPr="00D260E6" w14:paraId="52ED3124" w14:textId="77777777" w:rsidTr="00920781">
              <w:trPr>
                <w:trHeight w:val="306"/>
              </w:trPr>
              <w:tc>
                <w:tcPr>
                  <w:tcW w:w="650" w:type="pct"/>
                </w:tcPr>
                <w:p w14:paraId="750543CF" w14:textId="77777777" w:rsidR="00CC3B6B" w:rsidRPr="00D260E6" w:rsidRDefault="00CC3B6B" w:rsidP="00CC3B6B">
                  <w:pPr>
                    <w:jc w:val="center"/>
                    <w:rPr>
                      <w:rFonts w:ascii="Calibri" w:hAnsi="Calibri" w:cs="Calibri"/>
                      <w:szCs w:val="24"/>
                    </w:rPr>
                  </w:pPr>
                  <w:r w:rsidRPr="00D260E6">
                    <w:rPr>
                      <w:rFonts w:ascii="Calibri" w:hAnsi="Calibri" w:cs="Calibri"/>
                      <w:szCs w:val="24"/>
                    </w:rPr>
                    <w:t>2.</w:t>
                  </w:r>
                </w:p>
              </w:tc>
              <w:tc>
                <w:tcPr>
                  <w:tcW w:w="1409" w:type="pct"/>
                </w:tcPr>
                <w:p w14:paraId="660752A9" w14:textId="77777777" w:rsidR="00CC3B6B" w:rsidRPr="00D260E6" w:rsidRDefault="00CC3B6B" w:rsidP="00CC3B6B">
                  <w:pPr>
                    <w:jc w:val="center"/>
                    <w:rPr>
                      <w:rFonts w:ascii="Calibri" w:hAnsi="Calibri" w:cs="Calibri"/>
                      <w:szCs w:val="24"/>
                    </w:rPr>
                  </w:pPr>
                  <w:r w:rsidRPr="00D260E6">
                    <w:rPr>
                      <w:rFonts w:ascii="Calibri" w:hAnsi="Calibri" w:cs="Calibri"/>
                      <w:szCs w:val="24"/>
                    </w:rPr>
                    <w:t>31 min.</w:t>
                  </w:r>
                </w:p>
              </w:tc>
              <w:tc>
                <w:tcPr>
                  <w:tcW w:w="1146" w:type="pct"/>
                </w:tcPr>
                <w:p w14:paraId="41FAFDFA" w14:textId="77777777" w:rsidR="00CC3B6B" w:rsidRPr="00D260E6" w:rsidRDefault="00CC3B6B" w:rsidP="00CC3B6B">
                  <w:pPr>
                    <w:jc w:val="center"/>
                    <w:rPr>
                      <w:rFonts w:ascii="Calibri" w:hAnsi="Calibri" w:cs="Calibri"/>
                      <w:szCs w:val="24"/>
                    </w:rPr>
                  </w:pPr>
                  <w:r w:rsidRPr="00D260E6">
                    <w:rPr>
                      <w:rFonts w:ascii="Calibri" w:hAnsi="Calibri" w:cs="Calibri"/>
                      <w:szCs w:val="24"/>
                    </w:rPr>
                    <w:t>60 min.</w:t>
                  </w:r>
                </w:p>
              </w:tc>
              <w:tc>
                <w:tcPr>
                  <w:tcW w:w="1795" w:type="pct"/>
                </w:tcPr>
                <w:p w14:paraId="54EE3ED4" w14:textId="77777777" w:rsidR="00CC3B6B" w:rsidRPr="00D260E6" w:rsidRDefault="00CC3B6B" w:rsidP="00CC3B6B">
                  <w:pPr>
                    <w:jc w:val="center"/>
                    <w:rPr>
                      <w:rFonts w:ascii="Calibri" w:hAnsi="Calibri" w:cs="Calibri"/>
                      <w:szCs w:val="24"/>
                    </w:rPr>
                  </w:pPr>
                  <w:r w:rsidRPr="00D260E6">
                    <w:rPr>
                      <w:rFonts w:ascii="Calibri" w:hAnsi="Calibri" w:cs="Calibri"/>
                      <w:szCs w:val="24"/>
                    </w:rPr>
                    <w:t>300</w:t>
                  </w:r>
                </w:p>
              </w:tc>
            </w:tr>
            <w:tr w:rsidR="00CC3B6B" w:rsidRPr="00D260E6" w14:paraId="419E0E3E" w14:textId="77777777" w:rsidTr="00920781">
              <w:trPr>
                <w:trHeight w:val="301"/>
              </w:trPr>
              <w:tc>
                <w:tcPr>
                  <w:tcW w:w="650" w:type="pct"/>
                </w:tcPr>
                <w:p w14:paraId="70832205" w14:textId="77777777" w:rsidR="00CC3B6B" w:rsidRPr="00D260E6" w:rsidRDefault="00CC3B6B" w:rsidP="00CC3B6B">
                  <w:pPr>
                    <w:jc w:val="center"/>
                    <w:rPr>
                      <w:rFonts w:ascii="Calibri" w:hAnsi="Calibri" w:cs="Calibri"/>
                      <w:szCs w:val="24"/>
                    </w:rPr>
                  </w:pPr>
                  <w:r w:rsidRPr="00D260E6">
                    <w:rPr>
                      <w:rFonts w:ascii="Calibri" w:hAnsi="Calibri" w:cs="Calibri"/>
                      <w:szCs w:val="24"/>
                    </w:rPr>
                    <w:t>3.</w:t>
                  </w:r>
                </w:p>
              </w:tc>
              <w:tc>
                <w:tcPr>
                  <w:tcW w:w="1409" w:type="pct"/>
                </w:tcPr>
                <w:p w14:paraId="71BD01E4" w14:textId="77777777" w:rsidR="00CC3B6B" w:rsidRPr="00D260E6" w:rsidRDefault="00CC3B6B" w:rsidP="00CC3B6B">
                  <w:pPr>
                    <w:jc w:val="center"/>
                    <w:rPr>
                      <w:rFonts w:ascii="Calibri" w:hAnsi="Calibri" w:cs="Calibri"/>
                      <w:szCs w:val="24"/>
                    </w:rPr>
                  </w:pPr>
                  <w:r w:rsidRPr="00D260E6">
                    <w:rPr>
                      <w:rFonts w:ascii="Calibri" w:hAnsi="Calibri" w:cs="Calibri"/>
                      <w:szCs w:val="24"/>
                    </w:rPr>
                    <w:t>61 min.</w:t>
                  </w:r>
                </w:p>
              </w:tc>
              <w:tc>
                <w:tcPr>
                  <w:tcW w:w="1146" w:type="pct"/>
                </w:tcPr>
                <w:p w14:paraId="7AFE6D34" w14:textId="77777777" w:rsidR="00CC3B6B" w:rsidRPr="00D260E6" w:rsidRDefault="00CC3B6B" w:rsidP="00CC3B6B">
                  <w:pPr>
                    <w:jc w:val="center"/>
                    <w:rPr>
                      <w:rFonts w:ascii="Calibri" w:hAnsi="Calibri" w:cs="Calibri"/>
                      <w:szCs w:val="24"/>
                    </w:rPr>
                  </w:pPr>
                  <w:r w:rsidRPr="00D260E6">
                    <w:rPr>
                      <w:rFonts w:ascii="Calibri" w:hAnsi="Calibri" w:cs="Calibri"/>
                      <w:szCs w:val="24"/>
                    </w:rPr>
                    <w:t>90 min.</w:t>
                  </w:r>
                </w:p>
              </w:tc>
              <w:tc>
                <w:tcPr>
                  <w:tcW w:w="1795" w:type="pct"/>
                </w:tcPr>
                <w:p w14:paraId="0DB05AF5" w14:textId="77777777" w:rsidR="00CC3B6B" w:rsidRPr="00D260E6" w:rsidRDefault="00CC3B6B" w:rsidP="00CC3B6B">
                  <w:pPr>
                    <w:jc w:val="center"/>
                    <w:rPr>
                      <w:rFonts w:ascii="Calibri" w:hAnsi="Calibri" w:cs="Calibri"/>
                      <w:szCs w:val="24"/>
                    </w:rPr>
                  </w:pPr>
                  <w:r w:rsidRPr="00D260E6">
                    <w:rPr>
                      <w:rFonts w:ascii="Calibri" w:hAnsi="Calibri" w:cs="Calibri"/>
                      <w:szCs w:val="24"/>
                    </w:rPr>
                    <w:t>350</w:t>
                  </w:r>
                </w:p>
              </w:tc>
            </w:tr>
            <w:tr w:rsidR="00CC3B6B" w:rsidRPr="00D260E6" w14:paraId="145AFEBB" w14:textId="77777777" w:rsidTr="00920781">
              <w:trPr>
                <w:trHeight w:val="301"/>
              </w:trPr>
              <w:tc>
                <w:tcPr>
                  <w:tcW w:w="650" w:type="pct"/>
                </w:tcPr>
                <w:p w14:paraId="679544ED" w14:textId="77777777" w:rsidR="00CC3B6B" w:rsidRPr="00D260E6" w:rsidRDefault="00CC3B6B" w:rsidP="00CC3B6B">
                  <w:pPr>
                    <w:jc w:val="center"/>
                    <w:rPr>
                      <w:rFonts w:ascii="Calibri" w:hAnsi="Calibri" w:cs="Calibri"/>
                      <w:szCs w:val="24"/>
                    </w:rPr>
                  </w:pPr>
                  <w:r w:rsidRPr="00D260E6">
                    <w:rPr>
                      <w:rFonts w:ascii="Calibri" w:hAnsi="Calibri" w:cs="Calibri"/>
                      <w:szCs w:val="24"/>
                    </w:rPr>
                    <w:t>4.</w:t>
                  </w:r>
                </w:p>
              </w:tc>
              <w:tc>
                <w:tcPr>
                  <w:tcW w:w="1409" w:type="pct"/>
                </w:tcPr>
                <w:p w14:paraId="64822138" w14:textId="77777777" w:rsidR="00CC3B6B" w:rsidRPr="00D260E6" w:rsidRDefault="00CC3B6B" w:rsidP="00CC3B6B">
                  <w:pPr>
                    <w:jc w:val="center"/>
                    <w:rPr>
                      <w:rFonts w:ascii="Calibri" w:hAnsi="Calibri" w:cs="Calibri"/>
                      <w:szCs w:val="24"/>
                    </w:rPr>
                  </w:pPr>
                  <w:r w:rsidRPr="00D260E6">
                    <w:rPr>
                      <w:rFonts w:ascii="Calibri" w:hAnsi="Calibri" w:cs="Calibri"/>
                      <w:szCs w:val="24"/>
                    </w:rPr>
                    <w:t>91 min.</w:t>
                  </w:r>
                </w:p>
              </w:tc>
              <w:tc>
                <w:tcPr>
                  <w:tcW w:w="1146" w:type="pct"/>
                </w:tcPr>
                <w:p w14:paraId="6F415B79" w14:textId="77777777" w:rsidR="00CC3B6B" w:rsidRPr="00D260E6" w:rsidRDefault="00CC3B6B" w:rsidP="00CC3B6B">
                  <w:pPr>
                    <w:jc w:val="center"/>
                    <w:rPr>
                      <w:rFonts w:ascii="Calibri" w:hAnsi="Calibri" w:cs="Calibri"/>
                      <w:szCs w:val="24"/>
                    </w:rPr>
                  </w:pPr>
                  <w:r w:rsidRPr="00D260E6">
                    <w:rPr>
                      <w:rFonts w:ascii="Calibri" w:hAnsi="Calibri" w:cs="Calibri"/>
                      <w:szCs w:val="24"/>
                    </w:rPr>
                    <w:t>120 min.</w:t>
                  </w:r>
                </w:p>
              </w:tc>
              <w:tc>
                <w:tcPr>
                  <w:tcW w:w="1795" w:type="pct"/>
                </w:tcPr>
                <w:p w14:paraId="395F3402" w14:textId="77777777" w:rsidR="00CC3B6B" w:rsidRPr="00D260E6" w:rsidRDefault="00CC3B6B" w:rsidP="00CC3B6B">
                  <w:pPr>
                    <w:jc w:val="center"/>
                    <w:rPr>
                      <w:rFonts w:ascii="Calibri" w:hAnsi="Calibri" w:cs="Calibri"/>
                      <w:szCs w:val="24"/>
                    </w:rPr>
                  </w:pPr>
                  <w:r w:rsidRPr="00D260E6">
                    <w:rPr>
                      <w:rFonts w:ascii="Calibri" w:hAnsi="Calibri" w:cs="Calibri"/>
                      <w:szCs w:val="24"/>
                    </w:rPr>
                    <w:t>400</w:t>
                  </w:r>
                </w:p>
              </w:tc>
            </w:tr>
            <w:tr w:rsidR="00CC3B6B" w:rsidRPr="00D260E6" w14:paraId="654A6652" w14:textId="77777777" w:rsidTr="00920781">
              <w:trPr>
                <w:trHeight w:val="301"/>
              </w:trPr>
              <w:tc>
                <w:tcPr>
                  <w:tcW w:w="650" w:type="pct"/>
                </w:tcPr>
                <w:p w14:paraId="01EB02C9" w14:textId="77777777" w:rsidR="00CC3B6B" w:rsidRPr="00D260E6" w:rsidRDefault="00CC3B6B" w:rsidP="00CC3B6B">
                  <w:pPr>
                    <w:jc w:val="center"/>
                    <w:rPr>
                      <w:rFonts w:ascii="Calibri" w:hAnsi="Calibri" w:cs="Calibri"/>
                      <w:szCs w:val="24"/>
                    </w:rPr>
                  </w:pPr>
                  <w:r w:rsidRPr="00D260E6">
                    <w:rPr>
                      <w:rFonts w:ascii="Calibri" w:hAnsi="Calibri" w:cs="Calibri"/>
                      <w:szCs w:val="24"/>
                    </w:rPr>
                    <w:t>5.</w:t>
                  </w:r>
                </w:p>
              </w:tc>
              <w:tc>
                <w:tcPr>
                  <w:tcW w:w="1409" w:type="pct"/>
                </w:tcPr>
                <w:p w14:paraId="2FD68AFF" w14:textId="77777777" w:rsidR="00CC3B6B" w:rsidRPr="00D260E6" w:rsidRDefault="00CC3B6B" w:rsidP="00CC3B6B">
                  <w:pPr>
                    <w:jc w:val="center"/>
                    <w:rPr>
                      <w:rFonts w:ascii="Calibri" w:hAnsi="Calibri" w:cs="Calibri"/>
                      <w:szCs w:val="24"/>
                    </w:rPr>
                  </w:pPr>
                  <w:r w:rsidRPr="00D260E6">
                    <w:rPr>
                      <w:rFonts w:ascii="Calibri" w:hAnsi="Calibri" w:cs="Calibri"/>
                      <w:szCs w:val="24"/>
                    </w:rPr>
                    <w:t>121 min.</w:t>
                  </w:r>
                </w:p>
              </w:tc>
              <w:tc>
                <w:tcPr>
                  <w:tcW w:w="1146" w:type="pct"/>
                </w:tcPr>
                <w:p w14:paraId="549F3866" w14:textId="77777777" w:rsidR="00CC3B6B" w:rsidRPr="00D260E6" w:rsidRDefault="00CC3B6B" w:rsidP="00CC3B6B">
                  <w:pPr>
                    <w:jc w:val="center"/>
                    <w:rPr>
                      <w:rFonts w:ascii="Calibri" w:hAnsi="Calibri" w:cs="Calibri"/>
                      <w:szCs w:val="24"/>
                    </w:rPr>
                  </w:pPr>
                  <w:r w:rsidRPr="00D260E6">
                    <w:rPr>
                      <w:rFonts w:ascii="Calibri" w:hAnsi="Calibri" w:cs="Calibri"/>
                      <w:szCs w:val="24"/>
                    </w:rPr>
                    <w:t>150 min.</w:t>
                  </w:r>
                </w:p>
              </w:tc>
              <w:tc>
                <w:tcPr>
                  <w:tcW w:w="1795" w:type="pct"/>
                </w:tcPr>
                <w:p w14:paraId="7B4370C6" w14:textId="77777777" w:rsidR="00CC3B6B" w:rsidRPr="00D260E6" w:rsidRDefault="00CC3B6B" w:rsidP="00CC3B6B">
                  <w:pPr>
                    <w:jc w:val="center"/>
                    <w:rPr>
                      <w:rFonts w:ascii="Calibri" w:hAnsi="Calibri" w:cs="Calibri"/>
                      <w:szCs w:val="24"/>
                    </w:rPr>
                  </w:pPr>
                  <w:r w:rsidRPr="00D260E6">
                    <w:rPr>
                      <w:rFonts w:ascii="Calibri" w:hAnsi="Calibri" w:cs="Calibri"/>
                      <w:szCs w:val="24"/>
                    </w:rPr>
                    <w:t>450</w:t>
                  </w:r>
                </w:p>
              </w:tc>
            </w:tr>
            <w:tr w:rsidR="00CC3B6B" w:rsidRPr="00D260E6" w14:paraId="59796EE8" w14:textId="77777777" w:rsidTr="00920781">
              <w:trPr>
                <w:trHeight w:val="301"/>
              </w:trPr>
              <w:tc>
                <w:tcPr>
                  <w:tcW w:w="650" w:type="pct"/>
                </w:tcPr>
                <w:p w14:paraId="72444482" w14:textId="77777777" w:rsidR="00CC3B6B" w:rsidRPr="00D260E6" w:rsidRDefault="00CC3B6B" w:rsidP="00CC3B6B">
                  <w:pPr>
                    <w:jc w:val="center"/>
                    <w:rPr>
                      <w:rFonts w:ascii="Calibri" w:hAnsi="Calibri" w:cs="Calibri"/>
                      <w:szCs w:val="24"/>
                    </w:rPr>
                  </w:pPr>
                  <w:r w:rsidRPr="00D260E6">
                    <w:rPr>
                      <w:rFonts w:ascii="Calibri" w:hAnsi="Calibri" w:cs="Calibri"/>
                      <w:szCs w:val="24"/>
                    </w:rPr>
                    <w:t>6.</w:t>
                  </w:r>
                </w:p>
              </w:tc>
              <w:tc>
                <w:tcPr>
                  <w:tcW w:w="1409" w:type="pct"/>
                </w:tcPr>
                <w:p w14:paraId="40051E92" w14:textId="77777777" w:rsidR="00CC3B6B" w:rsidRPr="00D260E6" w:rsidRDefault="00CC3B6B" w:rsidP="00CC3B6B">
                  <w:pPr>
                    <w:jc w:val="center"/>
                    <w:rPr>
                      <w:rFonts w:ascii="Calibri" w:hAnsi="Calibri" w:cs="Calibri"/>
                      <w:szCs w:val="24"/>
                    </w:rPr>
                  </w:pPr>
                  <w:r w:rsidRPr="00D260E6">
                    <w:rPr>
                      <w:rFonts w:ascii="Calibri" w:hAnsi="Calibri" w:cs="Calibri"/>
                      <w:szCs w:val="24"/>
                    </w:rPr>
                    <w:t>151 min.</w:t>
                  </w:r>
                </w:p>
              </w:tc>
              <w:tc>
                <w:tcPr>
                  <w:tcW w:w="1146" w:type="pct"/>
                </w:tcPr>
                <w:p w14:paraId="1F729DE2" w14:textId="77777777" w:rsidR="00CC3B6B" w:rsidRPr="00D260E6" w:rsidRDefault="00CC3B6B" w:rsidP="00CC3B6B">
                  <w:pPr>
                    <w:jc w:val="center"/>
                    <w:rPr>
                      <w:rFonts w:ascii="Calibri" w:hAnsi="Calibri" w:cs="Calibri"/>
                      <w:szCs w:val="24"/>
                    </w:rPr>
                  </w:pPr>
                  <w:r w:rsidRPr="00D260E6">
                    <w:rPr>
                      <w:rFonts w:ascii="Calibri" w:hAnsi="Calibri" w:cs="Calibri"/>
                      <w:szCs w:val="24"/>
                    </w:rPr>
                    <w:t>180 min.</w:t>
                  </w:r>
                </w:p>
              </w:tc>
              <w:tc>
                <w:tcPr>
                  <w:tcW w:w="1795" w:type="pct"/>
                </w:tcPr>
                <w:p w14:paraId="0B1FAE96" w14:textId="77777777" w:rsidR="00CC3B6B" w:rsidRPr="00D260E6" w:rsidRDefault="00CC3B6B" w:rsidP="00CC3B6B">
                  <w:pPr>
                    <w:jc w:val="center"/>
                    <w:rPr>
                      <w:rFonts w:ascii="Calibri" w:hAnsi="Calibri" w:cs="Calibri"/>
                      <w:szCs w:val="24"/>
                    </w:rPr>
                  </w:pPr>
                  <w:r w:rsidRPr="00D260E6">
                    <w:rPr>
                      <w:rFonts w:ascii="Calibri" w:hAnsi="Calibri" w:cs="Calibri"/>
                      <w:szCs w:val="24"/>
                    </w:rPr>
                    <w:t>500</w:t>
                  </w:r>
                </w:p>
              </w:tc>
            </w:tr>
            <w:tr w:rsidR="00CC3B6B" w:rsidRPr="00D260E6" w14:paraId="0D09C9F1" w14:textId="77777777" w:rsidTr="00920781">
              <w:trPr>
                <w:trHeight w:val="98"/>
              </w:trPr>
              <w:tc>
                <w:tcPr>
                  <w:tcW w:w="650" w:type="pct"/>
                </w:tcPr>
                <w:p w14:paraId="22A09FE3" w14:textId="77777777" w:rsidR="00CC3B6B" w:rsidRPr="00D260E6" w:rsidRDefault="00CC3B6B" w:rsidP="00CC3B6B">
                  <w:pPr>
                    <w:jc w:val="center"/>
                    <w:rPr>
                      <w:rFonts w:ascii="Calibri" w:hAnsi="Calibri" w:cs="Calibri"/>
                      <w:szCs w:val="24"/>
                    </w:rPr>
                  </w:pPr>
                  <w:r w:rsidRPr="00D260E6">
                    <w:rPr>
                      <w:rFonts w:ascii="Calibri" w:hAnsi="Calibri" w:cs="Calibri"/>
                      <w:szCs w:val="24"/>
                    </w:rPr>
                    <w:t>7.</w:t>
                  </w:r>
                </w:p>
              </w:tc>
              <w:tc>
                <w:tcPr>
                  <w:tcW w:w="1409" w:type="pct"/>
                </w:tcPr>
                <w:p w14:paraId="072286A2" w14:textId="77777777" w:rsidR="00CC3B6B" w:rsidRPr="00D260E6" w:rsidRDefault="00CC3B6B" w:rsidP="00CC3B6B">
                  <w:pPr>
                    <w:jc w:val="center"/>
                    <w:rPr>
                      <w:rFonts w:ascii="Calibri" w:hAnsi="Calibri" w:cs="Calibri"/>
                      <w:szCs w:val="24"/>
                    </w:rPr>
                  </w:pPr>
                  <w:r w:rsidRPr="00D260E6">
                    <w:rPr>
                      <w:rFonts w:ascii="Calibri" w:hAnsi="Calibri" w:cs="Calibri"/>
                      <w:szCs w:val="24"/>
                    </w:rPr>
                    <w:t>181 min.</w:t>
                  </w:r>
                </w:p>
              </w:tc>
              <w:tc>
                <w:tcPr>
                  <w:tcW w:w="1146" w:type="pct"/>
                </w:tcPr>
                <w:p w14:paraId="5293AD0C" w14:textId="77777777" w:rsidR="00CC3B6B" w:rsidRPr="00D260E6" w:rsidRDefault="00CC3B6B" w:rsidP="00CC3B6B">
                  <w:pPr>
                    <w:jc w:val="center"/>
                    <w:rPr>
                      <w:rFonts w:ascii="Calibri" w:hAnsi="Calibri" w:cs="Calibri"/>
                      <w:szCs w:val="24"/>
                    </w:rPr>
                  </w:pPr>
                  <w:r w:rsidRPr="00D260E6">
                    <w:rPr>
                      <w:rFonts w:ascii="Calibri" w:hAnsi="Calibri" w:cs="Calibri"/>
                      <w:szCs w:val="24"/>
                    </w:rPr>
                    <w:t>Arba neatvykus</w:t>
                  </w:r>
                </w:p>
              </w:tc>
              <w:tc>
                <w:tcPr>
                  <w:tcW w:w="1795" w:type="pct"/>
                </w:tcPr>
                <w:p w14:paraId="0662880B" w14:textId="77777777" w:rsidR="00CC3B6B" w:rsidRPr="00D260E6" w:rsidRDefault="00CC3B6B" w:rsidP="00CC3B6B">
                  <w:pPr>
                    <w:jc w:val="center"/>
                    <w:rPr>
                      <w:rFonts w:ascii="Calibri" w:hAnsi="Calibri" w:cs="Calibri"/>
                      <w:szCs w:val="24"/>
                    </w:rPr>
                  </w:pPr>
                  <w:r w:rsidRPr="00D260E6">
                    <w:rPr>
                      <w:rFonts w:ascii="Calibri" w:hAnsi="Calibri" w:cs="Calibri"/>
                      <w:szCs w:val="24"/>
                    </w:rPr>
                    <w:t>700</w:t>
                  </w:r>
                </w:p>
              </w:tc>
            </w:tr>
          </w:tbl>
          <w:p w14:paraId="0E6DFBC8" w14:textId="69ABF07B" w:rsidR="00402199" w:rsidRPr="00D260E6" w:rsidRDefault="00402199" w:rsidP="0005116D">
            <w:pPr>
              <w:rPr>
                <w:rFonts w:ascii="Calibri" w:hAnsi="Calibri" w:cs="Calibri"/>
                <w:b/>
                <w:kern w:val="2"/>
                <w:szCs w:val="24"/>
              </w:rPr>
            </w:pPr>
          </w:p>
        </w:tc>
      </w:tr>
      <w:tr w:rsidR="00402199" w:rsidRPr="00D260E6" w14:paraId="681F27EE" w14:textId="77777777">
        <w:trPr>
          <w:trHeight w:val="300"/>
        </w:trPr>
        <w:tc>
          <w:tcPr>
            <w:tcW w:w="3094" w:type="dxa"/>
            <w:gridSpan w:val="2"/>
          </w:tcPr>
          <w:p w14:paraId="1AB519AC" w14:textId="7CBD3645" w:rsidR="00402199" w:rsidRPr="00D260E6" w:rsidRDefault="00402199" w:rsidP="00402199">
            <w:pPr>
              <w:rPr>
                <w:rFonts w:ascii="Calibri" w:hAnsi="Calibri" w:cs="Calibri"/>
                <w:b/>
                <w:kern w:val="2"/>
                <w:szCs w:val="24"/>
              </w:rPr>
            </w:pPr>
            <w:r w:rsidRPr="00D260E6">
              <w:rPr>
                <w:rFonts w:ascii="Calibri" w:hAnsi="Calibri" w:cs="Calibri"/>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691DC8C5" w:rsidR="00402199" w:rsidRPr="00D717BF" w:rsidRDefault="00402199" w:rsidP="00D717BF">
            <w:pPr>
              <w:jc w:val="both"/>
              <w:rPr>
                <w:rFonts w:ascii="Calibri" w:hAnsi="Calibri" w:cs="Calibri"/>
                <w:bCs/>
                <w:color w:val="000000" w:themeColor="text1"/>
                <w:szCs w:val="24"/>
              </w:rPr>
            </w:pPr>
            <w:r w:rsidRPr="00D717BF">
              <w:rPr>
                <w:rFonts w:ascii="Calibri" w:hAnsi="Calibri" w:cs="Calibri"/>
                <w:bCs/>
                <w:color w:val="000000" w:themeColor="text1"/>
                <w:kern w:val="2"/>
                <w:szCs w:val="24"/>
              </w:rPr>
              <w:t xml:space="preserve">9.3.1. Nutraukus Sutartį dėl esminio Sutarties pažeidimo, nustatyto Sutarties Specialiosiose sąlygose, mokama </w:t>
            </w:r>
            <w:r w:rsidR="003316F1" w:rsidRPr="00D717BF">
              <w:rPr>
                <w:rFonts w:ascii="Calibri" w:hAnsi="Calibri" w:cs="Calibri"/>
                <w:bCs/>
                <w:color w:val="000000" w:themeColor="text1"/>
                <w:kern w:val="2"/>
                <w:szCs w:val="24"/>
              </w:rPr>
              <w:t xml:space="preserve">10 (dešimt) </w:t>
            </w:r>
            <w:r w:rsidRPr="00D717BF">
              <w:rPr>
                <w:rFonts w:ascii="Calibri" w:hAnsi="Calibri" w:cs="Calibri"/>
                <w:bCs/>
                <w:color w:val="000000" w:themeColor="text1"/>
                <w:kern w:val="2"/>
                <w:szCs w:val="24"/>
              </w:rPr>
              <w:t>procentų dydžio bauda nuo Pradinės Sutarties vertės, nurodytos Specialiųjų sąlygų 5.2 punkte.</w:t>
            </w:r>
          </w:p>
          <w:p w14:paraId="5E9B9B87" w14:textId="1C6BBA09" w:rsidR="00402199" w:rsidRPr="00D717BF" w:rsidRDefault="00402199" w:rsidP="00D717BF">
            <w:pPr>
              <w:jc w:val="both"/>
              <w:rPr>
                <w:rFonts w:ascii="Calibri" w:hAnsi="Calibri" w:cs="Calibri"/>
                <w:bCs/>
                <w:color w:val="000000" w:themeColor="text1"/>
                <w:szCs w:val="24"/>
              </w:rPr>
            </w:pPr>
            <w:r w:rsidRPr="00D717BF">
              <w:rPr>
                <w:rFonts w:ascii="Calibri" w:hAnsi="Calibri" w:cs="Calibri"/>
                <w:bCs/>
                <w:color w:val="000000" w:themeColor="text1"/>
                <w:szCs w:val="24"/>
              </w:rPr>
              <w:t xml:space="preserve">9.3.2. Nepagrįstai nutraukus Sutarties vykdymą ne Sutartyje nustatyta tvarka, mokama </w:t>
            </w:r>
            <w:r w:rsidR="00D1293B" w:rsidRPr="00D717BF">
              <w:rPr>
                <w:rFonts w:ascii="Calibri" w:hAnsi="Calibri" w:cs="Calibri"/>
                <w:bCs/>
                <w:color w:val="000000" w:themeColor="text1"/>
                <w:kern w:val="2"/>
                <w:szCs w:val="24"/>
              </w:rPr>
              <w:t xml:space="preserve">10 (dešimt) </w:t>
            </w:r>
            <w:r w:rsidRPr="00D717BF">
              <w:rPr>
                <w:rFonts w:ascii="Calibri" w:hAnsi="Calibri" w:cs="Calibri"/>
                <w:bCs/>
                <w:color w:val="000000" w:themeColor="text1"/>
                <w:kern w:val="2"/>
                <w:szCs w:val="24"/>
              </w:rPr>
              <w:t>procentų dydžio bauda nuo Pradinės Sutarties vertės, nurodytos Specialiųjų sąlygų 5.2 punkte.</w:t>
            </w:r>
          </w:p>
          <w:p w14:paraId="7CBFE0C7" w14:textId="2F1B6CE7" w:rsidR="00402199" w:rsidRPr="00D260E6" w:rsidRDefault="00402199" w:rsidP="00402199">
            <w:pPr>
              <w:rPr>
                <w:rFonts w:ascii="Calibri" w:hAnsi="Calibri" w:cs="Calibri"/>
                <w:kern w:val="2"/>
                <w:szCs w:val="24"/>
              </w:rPr>
            </w:pPr>
          </w:p>
        </w:tc>
      </w:tr>
      <w:tr w:rsidR="00402199" w:rsidRPr="00D260E6" w14:paraId="3A1BC4FA" w14:textId="77777777">
        <w:trPr>
          <w:trHeight w:val="300"/>
        </w:trPr>
        <w:tc>
          <w:tcPr>
            <w:tcW w:w="3094" w:type="dxa"/>
            <w:gridSpan w:val="2"/>
          </w:tcPr>
          <w:p w14:paraId="0E4BB632" w14:textId="0AF19C99" w:rsidR="00402199" w:rsidRPr="00D260E6" w:rsidRDefault="00402199" w:rsidP="00402199">
            <w:pPr>
              <w:rPr>
                <w:rFonts w:ascii="Calibri" w:hAnsi="Calibri" w:cs="Calibri"/>
                <w:b/>
                <w:kern w:val="2"/>
                <w:szCs w:val="24"/>
              </w:rPr>
            </w:pPr>
            <w:r w:rsidRPr="00D260E6">
              <w:rPr>
                <w:rFonts w:ascii="Calibri" w:hAnsi="Calibri" w:cs="Calibri"/>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Pr="00D260E6" w:rsidRDefault="00402199" w:rsidP="00402199">
            <w:pPr>
              <w:rPr>
                <w:rFonts w:ascii="Calibri" w:hAnsi="Calibri" w:cs="Calibri"/>
                <w:bCs/>
                <w:color w:val="000000"/>
                <w:kern w:val="2"/>
                <w:szCs w:val="24"/>
              </w:rPr>
            </w:pPr>
            <w:r w:rsidRPr="00D260E6">
              <w:rPr>
                <w:rFonts w:ascii="Calibri" w:hAnsi="Calibri" w:cs="Calibri"/>
                <w:bCs/>
                <w:color w:val="000000"/>
                <w:kern w:val="2"/>
                <w:szCs w:val="24"/>
              </w:rPr>
              <w:t>Netaikoma</w:t>
            </w:r>
          </w:p>
          <w:p w14:paraId="663FD6AE" w14:textId="31FC31F5" w:rsidR="00402199" w:rsidRPr="00D260E6" w:rsidRDefault="00402199" w:rsidP="00402199">
            <w:pPr>
              <w:rPr>
                <w:rFonts w:ascii="Calibri" w:hAnsi="Calibri" w:cs="Calibri"/>
                <w:kern w:val="2"/>
                <w:szCs w:val="24"/>
              </w:rPr>
            </w:pPr>
          </w:p>
        </w:tc>
      </w:tr>
      <w:tr w:rsidR="00402199" w:rsidRPr="00D260E6" w14:paraId="02A0AD2F" w14:textId="77777777">
        <w:trPr>
          <w:trHeight w:val="300"/>
        </w:trPr>
        <w:tc>
          <w:tcPr>
            <w:tcW w:w="3094" w:type="dxa"/>
            <w:gridSpan w:val="2"/>
          </w:tcPr>
          <w:p w14:paraId="566076A6" w14:textId="1092562B" w:rsidR="00402199" w:rsidRPr="00D260E6" w:rsidRDefault="00402199" w:rsidP="00402199">
            <w:pPr>
              <w:rPr>
                <w:rFonts w:ascii="Calibri" w:hAnsi="Calibri" w:cs="Calibri"/>
                <w:b/>
                <w:kern w:val="2"/>
                <w:szCs w:val="24"/>
              </w:rPr>
            </w:pPr>
            <w:r w:rsidRPr="00D260E6">
              <w:rPr>
                <w:rFonts w:ascii="Calibri" w:hAnsi="Calibri" w:cs="Calibri"/>
                <w:b/>
                <w:kern w:val="2"/>
                <w:szCs w:val="24"/>
              </w:rPr>
              <w:t>9.5. Tiekėjui taikomos baudos dėl aplinkosauginių ir (arba) socialinių kriterijų nesilaikymo</w:t>
            </w:r>
          </w:p>
        </w:tc>
        <w:tc>
          <w:tcPr>
            <w:tcW w:w="6441" w:type="dxa"/>
            <w:gridSpan w:val="2"/>
          </w:tcPr>
          <w:p w14:paraId="748DE540" w14:textId="515A3422" w:rsidR="00402199" w:rsidRPr="0005116D" w:rsidRDefault="00AE0FD1" w:rsidP="0005116D">
            <w:pPr>
              <w:jc w:val="both"/>
              <w:rPr>
                <w:rFonts w:ascii="Calibri" w:hAnsi="Calibri" w:cs="Calibri"/>
                <w:bCs/>
                <w:color w:val="000000"/>
                <w:kern w:val="2"/>
                <w:szCs w:val="24"/>
              </w:rPr>
            </w:pPr>
            <w:r w:rsidRPr="00AE0FD1">
              <w:rPr>
                <w:rFonts w:ascii="Calibri" w:hAnsi="Calibri" w:cs="Calibri"/>
                <w:bCs/>
                <w:color w:val="000000"/>
                <w:kern w:val="2"/>
                <w:szCs w:val="24"/>
              </w:rPr>
              <w:t>Jeigu nustatoma, kad Paslaugos neatitinka keliamų aplinkosauginių reikalavimų, nurodytų Sutarties Specialiųjų sąlygų 13 skyriuje ir pirkimo dokumentuose, Tiekėjas privalo sumokėti Pirkėjui 10 procentų dydžio bauda nuo Pradinės Sutarties vertės, nurodytos Specialiųjų sąlygų 5.2 punkte.</w:t>
            </w:r>
          </w:p>
        </w:tc>
      </w:tr>
      <w:tr w:rsidR="00402199" w:rsidRPr="00D260E6" w14:paraId="7439E02A" w14:textId="77777777">
        <w:trPr>
          <w:trHeight w:val="300"/>
        </w:trPr>
        <w:tc>
          <w:tcPr>
            <w:tcW w:w="3094" w:type="dxa"/>
            <w:gridSpan w:val="2"/>
          </w:tcPr>
          <w:p w14:paraId="69208AF6" w14:textId="7EE0BDAD" w:rsidR="00402199" w:rsidRPr="00D260E6" w:rsidRDefault="00402199" w:rsidP="00402199">
            <w:pPr>
              <w:rPr>
                <w:rFonts w:ascii="Calibri" w:hAnsi="Calibri" w:cs="Calibri"/>
                <w:b/>
                <w:kern w:val="2"/>
                <w:szCs w:val="24"/>
              </w:rPr>
            </w:pPr>
            <w:r w:rsidRPr="00D260E6">
              <w:rPr>
                <w:rFonts w:ascii="Calibri" w:hAnsi="Calibri" w:cs="Calibri"/>
                <w:b/>
                <w:kern w:val="2"/>
                <w:szCs w:val="24"/>
              </w:rPr>
              <w:t>9.6. Tiekėjui / Pirkėjui taikoma bauda dėl konfidencialumo reikalavimų nesilaikymo</w:t>
            </w:r>
          </w:p>
        </w:tc>
        <w:tc>
          <w:tcPr>
            <w:tcW w:w="6441" w:type="dxa"/>
            <w:gridSpan w:val="2"/>
          </w:tcPr>
          <w:p w14:paraId="30A99159" w14:textId="37687DD7" w:rsidR="00402199" w:rsidRPr="00D260E6" w:rsidRDefault="00EC356D" w:rsidP="00AE0FD1">
            <w:pPr>
              <w:jc w:val="both"/>
              <w:rPr>
                <w:rFonts w:ascii="Calibri" w:hAnsi="Calibri" w:cs="Calibri"/>
                <w:color w:val="4472C4"/>
                <w:kern w:val="2"/>
                <w:szCs w:val="24"/>
              </w:rPr>
            </w:pPr>
            <w:r w:rsidRPr="00D260E6">
              <w:rPr>
                <w:rFonts w:ascii="Calibri" w:hAnsi="Calibri" w:cs="Calibri"/>
                <w:kern w:val="2"/>
                <w:szCs w:val="24"/>
              </w:rPr>
              <w:t>Tiekėjui / Pirkėjui nepagrįstai atskleidus kitos Šalies konfidencialią informaciją mokama 5000 Eur bauda.</w:t>
            </w:r>
          </w:p>
        </w:tc>
      </w:tr>
      <w:tr w:rsidR="00402199" w:rsidRPr="00D260E6" w14:paraId="1E6BA83A" w14:textId="77777777">
        <w:trPr>
          <w:trHeight w:val="300"/>
        </w:trPr>
        <w:tc>
          <w:tcPr>
            <w:tcW w:w="3094" w:type="dxa"/>
            <w:gridSpan w:val="2"/>
          </w:tcPr>
          <w:p w14:paraId="6B59AD7B" w14:textId="3DB423A4" w:rsidR="00402199" w:rsidRPr="00D260E6" w:rsidRDefault="00402199" w:rsidP="00402199">
            <w:pPr>
              <w:rPr>
                <w:rFonts w:ascii="Calibri" w:hAnsi="Calibri" w:cs="Calibri"/>
                <w:b/>
                <w:kern w:val="2"/>
                <w:szCs w:val="24"/>
              </w:rPr>
            </w:pPr>
            <w:r w:rsidRPr="00D260E6">
              <w:rPr>
                <w:rFonts w:ascii="Calibri" w:hAnsi="Calibri" w:cs="Calibri"/>
                <w:b/>
                <w:szCs w:val="24"/>
              </w:rPr>
              <w:t>9.7. Tiekėjui taikomos netesybos dėl pirkimo dokumentuose nustatytų Kokybinių kriterijų nepasiekimo Sutarties vykdymo metu</w:t>
            </w:r>
          </w:p>
        </w:tc>
        <w:tc>
          <w:tcPr>
            <w:tcW w:w="6441" w:type="dxa"/>
            <w:gridSpan w:val="2"/>
          </w:tcPr>
          <w:p w14:paraId="31D0481F" w14:textId="09339341" w:rsidR="00402199" w:rsidRPr="00D260E6" w:rsidRDefault="00402199" w:rsidP="00EC356D">
            <w:pPr>
              <w:rPr>
                <w:rFonts w:ascii="Calibri" w:hAnsi="Calibri" w:cs="Calibri"/>
                <w:color w:val="4472C4"/>
                <w:kern w:val="2"/>
                <w:szCs w:val="24"/>
              </w:rPr>
            </w:pPr>
            <w:r w:rsidRPr="00D260E6">
              <w:rPr>
                <w:rFonts w:ascii="Calibri" w:hAnsi="Calibri" w:cs="Calibri"/>
                <w:bCs/>
                <w:szCs w:val="24"/>
              </w:rPr>
              <w:t xml:space="preserve">Netaikoma </w:t>
            </w:r>
          </w:p>
        </w:tc>
      </w:tr>
      <w:tr w:rsidR="00402199" w:rsidRPr="00D260E6" w14:paraId="2E410A63" w14:textId="77777777" w:rsidTr="00DD03D7">
        <w:trPr>
          <w:trHeight w:val="989"/>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D260E6" w:rsidRDefault="00402199" w:rsidP="00402199">
            <w:pPr>
              <w:rPr>
                <w:rFonts w:ascii="Calibri" w:hAnsi="Calibri" w:cs="Calibri"/>
                <w:b/>
                <w:kern w:val="2"/>
                <w:szCs w:val="24"/>
              </w:rPr>
            </w:pPr>
            <w:r w:rsidRPr="00D260E6">
              <w:rPr>
                <w:rFonts w:ascii="Calibri" w:hAnsi="Calibri" w:cs="Calibri"/>
                <w:b/>
                <w:kern w:val="2"/>
                <w:szCs w:val="24"/>
              </w:rPr>
              <w:t xml:space="preserve">9.8. Tiekėjui taikomos netesybos dėl Sutarties įvykdymo užtikrinimo </w:t>
            </w:r>
            <w:r w:rsidRPr="00D260E6">
              <w:rPr>
                <w:rFonts w:ascii="Calibri" w:hAnsi="Calibri" w:cs="Calibr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D260E6" w:rsidRDefault="00402199" w:rsidP="00402199">
            <w:pPr>
              <w:rPr>
                <w:rFonts w:ascii="Calibri" w:hAnsi="Calibri" w:cs="Calibri"/>
                <w:bCs/>
                <w:kern w:val="2"/>
                <w:szCs w:val="24"/>
              </w:rPr>
            </w:pPr>
            <w:r w:rsidRPr="00D260E6">
              <w:rPr>
                <w:rFonts w:ascii="Calibri" w:hAnsi="Calibri" w:cs="Calibri"/>
                <w:bCs/>
                <w:kern w:val="2"/>
                <w:szCs w:val="24"/>
              </w:rPr>
              <w:t>Netaikoma</w:t>
            </w:r>
          </w:p>
          <w:p w14:paraId="5AD4BC1A" w14:textId="6ABE3A99" w:rsidR="00402199" w:rsidRPr="00D260E6" w:rsidRDefault="00402199" w:rsidP="00402199">
            <w:pPr>
              <w:rPr>
                <w:rFonts w:ascii="Calibri" w:hAnsi="Calibri" w:cs="Calibri"/>
                <w:color w:val="4472C4"/>
                <w:kern w:val="2"/>
                <w:szCs w:val="24"/>
              </w:rPr>
            </w:pPr>
          </w:p>
        </w:tc>
      </w:tr>
      <w:tr w:rsidR="00402199" w:rsidRPr="00D260E6" w14:paraId="126A6D36" w14:textId="77777777">
        <w:trPr>
          <w:trHeight w:val="300"/>
        </w:trPr>
        <w:tc>
          <w:tcPr>
            <w:tcW w:w="3094" w:type="dxa"/>
            <w:gridSpan w:val="2"/>
          </w:tcPr>
          <w:p w14:paraId="10384E36" w14:textId="4FFA607E" w:rsidR="00402199" w:rsidRPr="00D260E6" w:rsidRDefault="00402199" w:rsidP="00402199">
            <w:pPr>
              <w:rPr>
                <w:rFonts w:ascii="Calibri" w:hAnsi="Calibri" w:cs="Calibri"/>
                <w:b/>
                <w:bCs/>
                <w:kern w:val="2"/>
                <w:szCs w:val="24"/>
              </w:rPr>
            </w:pPr>
            <w:r w:rsidRPr="00D260E6">
              <w:rPr>
                <w:rFonts w:ascii="Calibri" w:hAnsi="Calibri" w:cs="Calibri"/>
                <w:b/>
                <w:szCs w:val="24"/>
              </w:rPr>
              <w:t xml:space="preserve">9.9. Tiekėjui taikoma bauda dėl </w:t>
            </w:r>
            <w:r w:rsidRPr="00D260E6">
              <w:rPr>
                <w:rFonts w:ascii="Calibri" w:hAnsi="Calibri" w:cs="Calibri"/>
                <w:b/>
                <w:szCs w:val="24"/>
              </w:rPr>
              <w:lastRenderedPageBreak/>
              <w:t>Pirkėjo simbolių, pavadinimo ir ženklo reklamoje ar rinkodaroje naudojimo reikalavimų nesilaikymo bei draudimo naudotis Pirkėjo sukurtais</w:t>
            </w:r>
            <w:r w:rsidRPr="00D260E6">
              <w:rPr>
                <w:rFonts w:ascii="Calibri" w:hAnsi="Calibri" w:cs="Calibri"/>
                <w:bCs/>
                <w:szCs w:val="24"/>
              </w:rPr>
              <w:t xml:space="preserve"> </w:t>
            </w:r>
            <w:r w:rsidRPr="00D260E6">
              <w:rPr>
                <w:rFonts w:ascii="Calibri" w:hAnsi="Calibri" w:cs="Calibri"/>
                <w:b/>
                <w:szCs w:val="24"/>
              </w:rPr>
              <w:t>intelektiniais veiklos rezultatais nesilaikymo</w:t>
            </w:r>
          </w:p>
        </w:tc>
        <w:tc>
          <w:tcPr>
            <w:tcW w:w="6441" w:type="dxa"/>
            <w:gridSpan w:val="2"/>
          </w:tcPr>
          <w:p w14:paraId="79616A32" w14:textId="77777777" w:rsidR="00EC356D" w:rsidRPr="00D260E6" w:rsidRDefault="00EC356D" w:rsidP="00EC356D">
            <w:pPr>
              <w:jc w:val="both"/>
              <w:rPr>
                <w:rFonts w:ascii="Calibri" w:hAnsi="Calibri" w:cs="Calibri"/>
                <w:szCs w:val="24"/>
              </w:rPr>
            </w:pPr>
            <w:r w:rsidRPr="00D260E6">
              <w:rPr>
                <w:rFonts w:ascii="Calibri" w:hAnsi="Calibri" w:cs="Calibri"/>
                <w:szCs w:val="24"/>
              </w:rPr>
              <w:lastRenderedPageBreak/>
              <w:t xml:space="preserve">Tiekėjas neturi teisės be išankstinio rašytinio Pirkėjo sutikimo naudoti Pirkėjo simbolių, pavadinimo ir ženklo reklamoje, rinkodaroje, taip pat </w:t>
            </w:r>
            <w:r w:rsidRPr="00D260E6">
              <w:rPr>
                <w:rFonts w:ascii="Calibri" w:hAnsi="Calibri" w:cs="Calibri"/>
                <w:szCs w:val="24"/>
              </w:rPr>
              <w:lastRenderedPageBreak/>
              <w:t>naudotis Pirkėjo sukurtais intelektiniais veiklos rezultatais. Pažeidus reikalavimą, Tiekėjui taikoma 5000 Eur bauda.</w:t>
            </w:r>
          </w:p>
          <w:p w14:paraId="39D0982B" w14:textId="77777777" w:rsidR="00402199" w:rsidRPr="00D260E6" w:rsidRDefault="00402199" w:rsidP="00402199">
            <w:pPr>
              <w:rPr>
                <w:rFonts w:ascii="Calibri" w:hAnsi="Calibri" w:cs="Calibri"/>
                <w:color w:val="4472C4"/>
                <w:kern w:val="2"/>
                <w:szCs w:val="24"/>
              </w:rPr>
            </w:pPr>
          </w:p>
        </w:tc>
      </w:tr>
      <w:tr w:rsidR="00402199" w:rsidRPr="00D260E6" w14:paraId="77AEF0AE" w14:textId="77777777">
        <w:trPr>
          <w:trHeight w:val="300"/>
        </w:trPr>
        <w:tc>
          <w:tcPr>
            <w:tcW w:w="3094" w:type="dxa"/>
            <w:gridSpan w:val="2"/>
          </w:tcPr>
          <w:p w14:paraId="17EC5DF4" w14:textId="49390910" w:rsidR="00402199" w:rsidRPr="00D260E6" w:rsidRDefault="00402199" w:rsidP="00402199">
            <w:pPr>
              <w:rPr>
                <w:rFonts w:ascii="Calibri" w:hAnsi="Calibri" w:cs="Calibri"/>
                <w:b/>
                <w:kern w:val="2"/>
                <w:szCs w:val="24"/>
                <w:lang w:val="en-US"/>
              </w:rPr>
            </w:pPr>
            <w:r w:rsidRPr="00D260E6">
              <w:rPr>
                <w:rFonts w:ascii="Calibri" w:hAnsi="Calibri" w:cs="Calibri"/>
                <w:b/>
                <w:kern w:val="2"/>
                <w:szCs w:val="24"/>
                <w:lang w:val="en-US"/>
              </w:rPr>
              <w:lastRenderedPageBreak/>
              <w:t xml:space="preserve">9.10. </w:t>
            </w:r>
            <w:r w:rsidRPr="00D260E6">
              <w:rPr>
                <w:rFonts w:ascii="Calibri" w:hAnsi="Calibri" w:cs="Calibri"/>
                <w:b/>
                <w:kern w:val="2"/>
                <w:szCs w:val="24"/>
              </w:rPr>
              <w:t>Kitos netesybos</w:t>
            </w:r>
          </w:p>
        </w:tc>
        <w:tc>
          <w:tcPr>
            <w:tcW w:w="6441" w:type="dxa"/>
            <w:gridSpan w:val="2"/>
          </w:tcPr>
          <w:p w14:paraId="61DD08FE" w14:textId="2D7E48C7" w:rsidR="00402199" w:rsidRPr="00D260E6" w:rsidRDefault="00DD03D7" w:rsidP="00402199">
            <w:pPr>
              <w:rPr>
                <w:rFonts w:ascii="Calibri" w:hAnsi="Calibri" w:cs="Calibri"/>
                <w:bCs/>
                <w:kern w:val="2"/>
                <w:szCs w:val="24"/>
              </w:rPr>
            </w:pPr>
            <w:r w:rsidRPr="00D260E6">
              <w:rPr>
                <w:rFonts w:ascii="Calibri" w:hAnsi="Calibri" w:cs="Calibri"/>
                <w:bCs/>
                <w:kern w:val="2"/>
                <w:szCs w:val="24"/>
              </w:rPr>
              <w:t>Netaikoma</w:t>
            </w:r>
          </w:p>
        </w:tc>
      </w:tr>
      <w:tr w:rsidR="00027B83" w:rsidRPr="00D260E6" w14:paraId="7412B22E" w14:textId="77777777">
        <w:trPr>
          <w:trHeight w:val="300"/>
        </w:trPr>
        <w:tc>
          <w:tcPr>
            <w:tcW w:w="9535" w:type="dxa"/>
            <w:gridSpan w:val="4"/>
          </w:tcPr>
          <w:p w14:paraId="0D543F72" w14:textId="77777777" w:rsidR="00027B83" w:rsidRPr="00D260E6" w:rsidRDefault="000B0897">
            <w:pPr>
              <w:jc w:val="center"/>
              <w:rPr>
                <w:rFonts w:ascii="Calibri" w:hAnsi="Calibri" w:cs="Calibri"/>
                <w:color w:val="4472C4"/>
                <w:kern w:val="2"/>
                <w:szCs w:val="24"/>
              </w:rPr>
            </w:pPr>
            <w:r w:rsidRPr="00D260E6">
              <w:rPr>
                <w:rFonts w:ascii="Calibri" w:hAnsi="Calibri" w:cs="Calibri"/>
                <w:b/>
                <w:kern w:val="2"/>
                <w:szCs w:val="24"/>
              </w:rPr>
              <w:t>10. ESMINĖS SUTARTIES SĄLYGOS</w:t>
            </w:r>
          </w:p>
        </w:tc>
      </w:tr>
      <w:tr w:rsidR="00402199" w:rsidRPr="00D260E6" w14:paraId="4A74E676" w14:textId="77777777">
        <w:trPr>
          <w:trHeight w:val="300"/>
        </w:trPr>
        <w:tc>
          <w:tcPr>
            <w:tcW w:w="3094" w:type="dxa"/>
            <w:gridSpan w:val="2"/>
          </w:tcPr>
          <w:p w14:paraId="0C4A90A4" w14:textId="48800356" w:rsidR="00402199" w:rsidRPr="00D260E6" w:rsidRDefault="00402199" w:rsidP="00402199">
            <w:pPr>
              <w:rPr>
                <w:rFonts w:ascii="Calibri" w:hAnsi="Calibri" w:cs="Calibri"/>
                <w:b/>
                <w:kern w:val="2"/>
                <w:szCs w:val="24"/>
                <w:lang w:val="en-US"/>
              </w:rPr>
            </w:pPr>
            <w:r w:rsidRPr="00D260E6">
              <w:rPr>
                <w:rFonts w:ascii="Calibri" w:hAnsi="Calibri" w:cs="Calibri"/>
                <w:b/>
                <w:kern w:val="2"/>
                <w:szCs w:val="24"/>
                <w:lang w:val="en-US"/>
              </w:rPr>
              <w:t xml:space="preserve">10.1. </w:t>
            </w:r>
            <w:r w:rsidRPr="00D260E6">
              <w:rPr>
                <w:rFonts w:ascii="Calibri" w:hAnsi="Calibri" w:cs="Calibri"/>
                <w:b/>
                <w:kern w:val="2"/>
                <w:szCs w:val="24"/>
              </w:rPr>
              <w:t>Esminės Sutarties sąlygos</w:t>
            </w:r>
          </w:p>
        </w:tc>
        <w:tc>
          <w:tcPr>
            <w:tcW w:w="6441" w:type="dxa"/>
            <w:gridSpan w:val="2"/>
          </w:tcPr>
          <w:p w14:paraId="1FF004C1" w14:textId="4E7810AC" w:rsidR="00F50DB6" w:rsidRDefault="00F50DB6" w:rsidP="00AA18AB">
            <w:pPr>
              <w:jc w:val="both"/>
              <w:rPr>
                <w:rFonts w:ascii="Calibri" w:hAnsi="Calibri" w:cs="Calibri"/>
                <w:kern w:val="2"/>
                <w:szCs w:val="24"/>
              </w:rPr>
            </w:pPr>
            <w:r>
              <w:rPr>
                <w:rFonts w:ascii="Calibri" w:hAnsi="Calibri" w:cs="Calibri"/>
                <w:kern w:val="2"/>
                <w:szCs w:val="24"/>
              </w:rPr>
              <w:t xml:space="preserve">10.1.1. </w:t>
            </w:r>
            <w:r w:rsidR="00455DD4" w:rsidRPr="00455DD4">
              <w:rPr>
                <w:rFonts w:ascii="Calibri" w:hAnsi="Calibri" w:cs="Calibri"/>
                <w:kern w:val="2"/>
                <w:szCs w:val="24"/>
              </w:rPr>
              <w:t>nuosekl</w:t>
            </w:r>
            <w:r w:rsidR="00455DD4">
              <w:rPr>
                <w:rFonts w:ascii="Calibri" w:hAnsi="Calibri" w:cs="Calibri"/>
                <w:kern w:val="2"/>
                <w:szCs w:val="24"/>
              </w:rPr>
              <w:t xml:space="preserve">us </w:t>
            </w:r>
            <w:r w:rsidR="00455DD4" w:rsidRPr="00455DD4">
              <w:rPr>
                <w:rFonts w:ascii="Calibri" w:hAnsi="Calibri" w:cs="Calibri"/>
                <w:kern w:val="2"/>
                <w:szCs w:val="24"/>
              </w:rPr>
              <w:t>Sutart</w:t>
            </w:r>
            <w:r w:rsidR="00455DD4">
              <w:rPr>
                <w:rFonts w:ascii="Calibri" w:hAnsi="Calibri" w:cs="Calibri"/>
                <w:kern w:val="2"/>
                <w:szCs w:val="24"/>
              </w:rPr>
              <w:t>ies vykdymas</w:t>
            </w:r>
            <w:r w:rsidR="00455DD4" w:rsidRPr="00455DD4">
              <w:rPr>
                <w:rFonts w:ascii="Calibri" w:hAnsi="Calibri" w:cs="Calibri"/>
                <w:kern w:val="2"/>
                <w:szCs w:val="24"/>
              </w:rPr>
              <w:t>, Sutartyje numatytais terminais ir tvarka</w:t>
            </w:r>
            <w:r w:rsidR="007B3716">
              <w:rPr>
                <w:rFonts w:ascii="Calibri" w:hAnsi="Calibri" w:cs="Calibri"/>
                <w:kern w:val="2"/>
                <w:szCs w:val="24"/>
              </w:rPr>
              <w:t>;</w:t>
            </w:r>
          </w:p>
          <w:p w14:paraId="1AD3CD3A" w14:textId="23EA6F29" w:rsidR="00402199" w:rsidRPr="0005116D" w:rsidRDefault="007B3716" w:rsidP="0005116D">
            <w:pPr>
              <w:jc w:val="both"/>
              <w:rPr>
                <w:rFonts w:ascii="Calibri" w:hAnsi="Calibri" w:cs="Calibri"/>
                <w:kern w:val="2"/>
                <w:szCs w:val="24"/>
              </w:rPr>
            </w:pPr>
            <w:r>
              <w:rPr>
                <w:rFonts w:ascii="Calibri" w:hAnsi="Calibri" w:cs="Calibri"/>
                <w:kern w:val="2"/>
                <w:szCs w:val="24"/>
              </w:rPr>
              <w:t xml:space="preserve">10.1.2. </w:t>
            </w:r>
            <w:r w:rsidR="00455DD4" w:rsidRPr="00455DD4">
              <w:rPr>
                <w:rFonts w:ascii="Calibri" w:hAnsi="Calibri" w:cs="Calibri"/>
                <w:kern w:val="2"/>
                <w:szCs w:val="24"/>
              </w:rPr>
              <w:t>nuvyk</w:t>
            </w:r>
            <w:r w:rsidR="00455DD4">
              <w:rPr>
                <w:rFonts w:ascii="Calibri" w:hAnsi="Calibri" w:cs="Calibri"/>
                <w:kern w:val="2"/>
                <w:szCs w:val="24"/>
              </w:rPr>
              <w:t>imas</w:t>
            </w:r>
            <w:r w:rsidR="00455DD4" w:rsidRPr="00455DD4">
              <w:rPr>
                <w:rFonts w:ascii="Calibri" w:hAnsi="Calibri" w:cs="Calibri"/>
                <w:kern w:val="2"/>
                <w:szCs w:val="24"/>
              </w:rPr>
              <w:t xml:space="preserve"> į Perkančiosios organizacijos nurodytą mazgą ir papildom</w:t>
            </w:r>
            <w:r w:rsidR="00455DD4">
              <w:rPr>
                <w:rFonts w:ascii="Calibri" w:hAnsi="Calibri" w:cs="Calibri"/>
                <w:kern w:val="2"/>
                <w:szCs w:val="24"/>
              </w:rPr>
              <w:t>o</w:t>
            </w:r>
            <w:r w:rsidR="00455DD4" w:rsidRPr="00455DD4">
              <w:rPr>
                <w:rFonts w:ascii="Calibri" w:hAnsi="Calibri" w:cs="Calibri"/>
                <w:kern w:val="2"/>
                <w:szCs w:val="24"/>
              </w:rPr>
              <w:t xml:space="preserve"> UPS arba generatorių prijung</w:t>
            </w:r>
            <w:r w:rsidR="00455DD4">
              <w:rPr>
                <w:rFonts w:ascii="Calibri" w:hAnsi="Calibri" w:cs="Calibri"/>
                <w:kern w:val="2"/>
                <w:szCs w:val="24"/>
              </w:rPr>
              <w:t>imas</w:t>
            </w:r>
            <w:r w:rsidR="00455DD4" w:rsidRPr="00455DD4">
              <w:rPr>
                <w:rFonts w:ascii="Calibri" w:hAnsi="Calibri" w:cs="Calibri"/>
                <w:kern w:val="2"/>
                <w:szCs w:val="24"/>
              </w:rPr>
              <w:t xml:space="preserve"> per nurodytą terminą – t. y. iki 3 valandų</w:t>
            </w:r>
            <w:r w:rsidR="00FB2913">
              <w:rPr>
                <w:rFonts w:ascii="Calibri" w:hAnsi="Calibri" w:cs="Calibri"/>
                <w:kern w:val="2"/>
                <w:szCs w:val="24"/>
              </w:rPr>
              <w:t>.</w:t>
            </w:r>
          </w:p>
        </w:tc>
      </w:tr>
      <w:tr w:rsidR="00402199" w:rsidRPr="00D260E6" w14:paraId="68A8F8F5" w14:textId="77777777">
        <w:trPr>
          <w:trHeight w:val="300"/>
        </w:trPr>
        <w:tc>
          <w:tcPr>
            <w:tcW w:w="3094" w:type="dxa"/>
            <w:gridSpan w:val="2"/>
          </w:tcPr>
          <w:p w14:paraId="458F7686" w14:textId="28A3D4D6" w:rsidR="00402199" w:rsidRPr="00D260E6" w:rsidRDefault="00402199" w:rsidP="00402199">
            <w:pPr>
              <w:rPr>
                <w:rFonts w:ascii="Calibri" w:hAnsi="Calibri" w:cs="Calibri"/>
                <w:b/>
                <w:kern w:val="2"/>
                <w:szCs w:val="24"/>
                <w:lang w:val="en-US"/>
              </w:rPr>
            </w:pPr>
            <w:r w:rsidRPr="00D260E6">
              <w:rPr>
                <w:rFonts w:ascii="Calibri" w:hAnsi="Calibri" w:cs="Calibri"/>
                <w:b/>
                <w:bCs/>
                <w:szCs w:val="24"/>
              </w:rPr>
              <w:t>10.2. Dideli arba nuolatiniai esminės Sutarties sąlygos vykdymo trūkumai</w:t>
            </w:r>
          </w:p>
        </w:tc>
        <w:tc>
          <w:tcPr>
            <w:tcW w:w="6441" w:type="dxa"/>
            <w:gridSpan w:val="2"/>
          </w:tcPr>
          <w:p w14:paraId="15BA4CEA" w14:textId="2F1A5EC3" w:rsidR="00FA1E42" w:rsidRDefault="00001F6D" w:rsidP="00402199">
            <w:pPr>
              <w:spacing w:line="276" w:lineRule="auto"/>
              <w:jc w:val="both"/>
              <w:textAlignment w:val="baseline"/>
              <w:rPr>
                <w:rFonts w:ascii="Calibri" w:eastAsia="Arial" w:hAnsi="Calibri" w:cs="Calibri"/>
                <w:szCs w:val="24"/>
              </w:rPr>
            </w:pPr>
            <w:r>
              <w:rPr>
                <w:rFonts w:ascii="Calibri" w:eastAsia="Arial" w:hAnsi="Calibri" w:cs="Calibri"/>
                <w:szCs w:val="24"/>
              </w:rPr>
              <w:t xml:space="preserve">10.2.1. </w:t>
            </w:r>
            <w:r w:rsidR="00FA1E42">
              <w:rPr>
                <w:rFonts w:ascii="Calibri" w:eastAsia="Arial" w:hAnsi="Calibri" w:cs="Calibri"/>
                <w:szCs w:val="24"/>
              </w:rPr>
              <w:t>Sutarties Konkrečiųjų sąlygų 10.1.1. p. nurodytų sąlygų nesilaikymas daugiau kaip 2 kartus;</w:t>
            </w:r>
          </w:p>
          <w:p w14:paraId="2BC2BBBD" w14:textId="77570F23" w:rsidR="00402199" w:rsidRPr="0005116D" w:rsidRDefault="00FA1E42" w:rsidP="0005116D">
            <w:pPr>
              <w:spacing w:line="276" w:lineRule="auto"/>
              <w:jc w:val="both"/>
              <w:textAlignment w:val="baseline"/>
              <w:rPr>
                <w:rFonts w:ascii="Calibri" w:eastAsia="Arial" w:hAnsi="Calibri" w:cs="Calibri"/>
                <w:szCs w:val="24"/>
              </w:rPr>
            </w:pPr>
            <w:r>
              <w:rPr>
                <w:rFonts w:ascii="Calibri" w:eastAsia="Arial" w:hAnsi="Calibri" w:cs="Calibri"/>
                <w:szCs w:val="24"/>
              </w:rPr>
              <w:t xml:space="preserve">10.2.2. </w:t>
            </w:r>
            <w:r w:rsidRPr="00FA1E42">
              <w:rPr>
                <w:rFonts w:ascii="Calibri" w:eastAsia="Arial" w:hAnsi="Calibri" w:cs="Calibri"/>
                <w:szCs w:val="24"/>
              </w:rPr>
              <w:t>Sutarties Konkrečiųjų sąlygų 10.1.</w:t>
            </w:r>
            <w:r>
              <w:rPr>
                <w:rFonts w:ascii="Calibri" w:eastAsia="Arial" w:hAnsi="Calibri" w:cs="Calibri"/>
                <w:szCs w:val="24"/>
              </w:rPr>
              <w:t>2</w:t>
            </w:r>
            <w:r w:rsidRPr="00FA1E42">
              <w:rPr>
                <w:rFonts w:ascii="Calibri" w:eastAsia="Arial" w:hAnsi="Calibri" w:cs="Calibri"/>
                <w:szCs w:val="24"/>
              </w:rPr>
              <w:t>. p. nurodyt</w:t>
            </w:r>
            <w:r>
              <w:rPr>
                <w:rFonts w:ascii="Calibri" w:eastAsia="Arial" w:hAnsi="Calibri" w:cs="Calibri"/>
                <w:szCs w:val="24"/>
              </w:rPr>
              <w:t>os</w:t>
            </w:r>
            <w:r w:rsidRPr="00FA1E42">
              <w:rPr>
                <w:rFonts w:ascii="Calibri" w:eastAsia="Arial" w:hAnsi="Calibri" w:cs="Calibri"/>
                <w:szCs w:val="24"/>
              </w:rPr>
              <w:t xml:space="preserve"> sąlyg</w:t>
            </w:r>
            <w:r>
              <w:rPr>
                <w:rFonts w:ascii="Calibri" w:eastAsia="Arial" w:hAnsi="Calibri" w:cs="Calibri"/>
                <w:szCs w:val="24"/>
              </w:rPr>
              <w:t>os</w:t>
            </w:r>
            <w:r w:rsidRPr="00FA1E42">
              <w:rPr>
                <w:rFonts w:ascii="Calibri" w:eastAsia="Arial" w:hAnsi="Calibri" w:cs="Calibri"/>
                <w:szCs w:val="24"/>
              </w:rPr>
              <w:t xml:space="preserve"> nesilaikymas daugiau kai</w:t>
            </w:r>
            <w:r w:rsidRPr="00FC0468">
              <w:rPr>
                <w:rFonts w:ascii="Calibri" w:eastAsia="Arial" w:hAnsi="Calibri" w:cs="Calibri"/>
                <w:szCs w:val="24"/>
              </w:rPr>
              <w:t>p 2</w:t>
            </w:r>
            <w:r w:rsidRPr="00FA1E42">
              <w:rPr>
                <w:rFonts w:ascii="Calibri" w:eastAsia="Arial" w:hAnsi="Calibri" w:cs="Calibri"/>
                <w:szCs w:val="24"/>
              </w:rPr>
              <w:t xml:space="preserve"> kartus</w:t>
            </w:r>
            <w:r w:rsidR="00FC0468">
              <w:rPr>
                <w:rFonts w:ascii="Calibri" w:eastAsia="Arial" w:hAnsi="Calibri" w:cs="Calibri"/>
                <w:szCs w:val="24"/>
              </w:rPr>
              <w:t>.</w:t>
            </w:r>
          </w:p>
        </w:tc>
      </w:tr>
      <w:tr w:rsidR="00027B83" w:rsidRPr="00D260E6" w14:paraId="5D5614C8" w14:textId="77777777">
        <w:trPr>
          <w:trHeight w:val="300"/>
        </w:trPr>
        <w:tc>
          <w:tcPr>
            <w:tcW w:w="9535" w:type="dxa"/>
            <w:gridSpan w:val="4"/>
          </w:tcPr>
          <w:p w14:paraId="01BA2625"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11. SUTARTIES GALIOJIMAS IR KEITIMAS</w:t>
            </w:r>
          </w:p>
        </w:tc>
      </w:tr>
      <w:tr w:rsidR="00027B83" w:rsidRPr="00D260E6" w14:paraId="01B4A21F" w14:textId="77777777">
        <w:trPr>
          <w:trHeight w:val="300"/>
        </w:trPr>
        <w:tc>
          <w:tcPr>
            <w:tcW w:w="3094" w:type="dxa"/>
            <w:gridSpan w:val="2"/>
          </w:tcPr>
          <w:p w14:paraId="4A683777" w14:textId="77777777" w:rsidR="00027B83" w:rsidRPr="00D260E6" w:rsidRDefault="000B0897">
            <w:pPr>
              <w:rPr>
                <w:rFonts w:ascii="Calibri" w:hAnsi="Calibri" w:cs="Calibri"/>
                <w:b/>
                <w:kern w:val="2"/>
                <w:szCs w:val="24"/>
              </w:rPr>
            </w:pPr>
            <w:r w:rsidRPr="00D260E6">
              <w:rPr>
                <w:rFonts w:ascii="Calibri" w:hAnsi="Calibri" w:cs="Calibri"/>
                <w:b/>
                <w:szCs w:val="24"/>
              </w:rPr>
              <w:t>11.1. Sutarties sudarymas ir įsigaliojimas</w:t>
            </w:r>
          </w:p>
        </w:tc>
        <w:tc>
          <w:tcPr>
            <w:tcW w:w="6441" w:type="dxa"/>
            <w:gridSpan w:val="2"/>
          </w:tcPr>
          <w:p w14:paraId="6A6371C6" w14:textId="77777777" w:rsidR="00027B83" w:rsidRPr="00D260E6" w:rsidRDefault="000B0897" w:rsidP="0005116D">
            <w:pPr>
              <w:jc w:val="both"/>
              <w:rPr>
                <w:rFonts w:ascii="Calibri" w:hAnsi="Calibri" w:cs="Calibri"/>
                <w:kern w:val="2"/>
                <w:szCs w:val="24"/>
              </w:rPr>
            </w:pPr>
            <w:r w:rsidRPr="00D260E6">
              <w:rPr>
                <w:rFonts w:ascii="Calibri" w:hAnsi="Calibri" w:cs="Calibri"/>
                <w:kern w:val="2"/>
                <w:szCs w:val="24"/>
              </w:rPr>
              <w:t>Ši Sutartis laikoma sudaryta ir įsigalioja nuo Sutarties pasirašymo dienos (antrosios Šalies pasirašymo dieną).</w:t>
            </w:r>
          </w:p>
          <w:p w14:paraId="7396F7FD" w14:textId="7298AAF3" w:rsidR="00027B83" w:rsidRPr="00D260E6" w:rsidRDefault="000B0897" w:rsidP="0005116D">
            <w:pPr>
              <w:jc w:val="both"/>
              <w:rPr>
                <w:rFonts w:ascii="Calibri" w:hAnsi="Calibri" w:cs="Calibri"/>
                <w:color w:val="4472C4"/>
                <w:kern w:val="2"/>
                <w:szCs w:val="24"/>
              </w:rPr>
            </w:pPr>
            <w:r w:rsidRPr="00D260E6">
              <w:rPr>
                <w:rFonts w:ascii="Calibri" w:hAnsi="Calibri" w:cs="Calibri"/>
                <w:color w:val="000000"/>
                <w:kern w:val="2"/>
                <w:szCs w:val="24"/>
              </w:rPr>
              <w:t xml:space="preserve">Sutartis galioja iki visiško prievolių įvykdymo (kol bus išnaudota Pradinės Sutarties vertė, bet jos terminas negali būti ilgesnis kaip </w:t>
            </w:r>
            <w:r w:rsidR="00DC6257" w:rsidRPr="00D260E6">
              <w:rPr>
                <w:rFonts w:ascii="Calibri" w:hAnsi="Calibri" w:cs="Calibri"/>
                <w:color w:val="000000"/>
                <w:kern w:val="2"/>
                <w:szCs w:val="24"/>
              </w:rPr>
              <w:t>13 mėnesių.</w:t>
            </w:r>
            <w:r w:rsidR="00DC6257" w:rsidRPr="00D260E6">
              <w:rPr>
                <w:rFonts w:ascii="Calibri" w:hAnsi="Calibri" w:cs="Calibri"/>
                <w:color w:val="4472C4"/>
                <w:kern w:val="2"/>
                <w:szCs w:val="24"/>
              </w:rPr>
              <w:t xml:space="preserve"> </w:t>
            </w:r>
          </w:p>
        </w:tc>
      </w:tr>
      <w:tr w:rsidR="00402199" w:rsidRPr="00D260E6" w14:paraId="0D3292E1" w14:textId="77777777">
        <w:trPr>
          <w:trHeight w:val="300"/>
        </w:trPr>
        <w:tc>
          <w:tcPr>
            <w:tcW w:w="3094" w:type="dxa"/>
            <w:gridSpan w:val="2"/>
          </w:tcPr>
          <w:p w14:paraId="09BC2075" w14:textId="316E2550" w:rsidR="00402199" w:rsidRPr="00D260E6" w:rsidRDefault="00402199" w:rsidP="00402199">
            <w:pPr>
              <w:rPr>
                <w:rFonts w:ascii="Calibri" w:hAnsi="Calibri" w:cs="Calibri"/>
                <w:b/>
                <w:kern w:val="2"/>
                <w:szCs w:val="24"/>
              </w:rPr>
            </w:pPr>
            <w:r w:rsidRPr="00D260E6">
              <w:rPr>
                <w:rFonts w:ascii="Calibri" w:hAnsi="Calibri" w:cs="Calibri"/>
                <w:b/>
                <w:kern w:val="2"/>
                <w:szCs w:val="24"/>
              </w:rPr>
              <w:t>11.2. Sutarties galiojimo termino pratęsimas</w:t>
            </w:r>
          </w:p>
        </w:tc>
        <w:tc>
          <w:tcPr>
            <w:tcW w:w="6441" w:type="dxa"/>
            <w:gridSpan w:val="2"/>
          </w:tcPr>
          <w:p w14:paraId="7197E005" w14:textId="77777777" w:rsidR="00402199" w:rsidRPr="00D260E6" w:rsidRDefault="00402199" w:rsidP="00402199">
            <w:pPr>
              <w:rPr>
                <w:rFonts w:ascii="Calibri" w:hAnsi="Calibri" w:cs="Calibri"/>
                <w:kern w:val="2"/>
                <w:szCs w:val="24"/>
              </w:rPr>
            </w:pPr>
            <w:r w:rsidRPr="00D260E6">
              <w:rPr>
                <w:rFonts w:ascii="Calibri" w:hAnsi="Calibri" w:cs="Calibri"/>
                <w:kern w:val="2"/>
                <w:szCs w:val="24"/>
              </w:rPr>
              <w:t>Netaikoma</w:t>
            </w:r>
          </w:p>
          <w:p w14:paraId="782060E8" w14:textId="415B9317" w:rsidR="00402199" w:rsidRPr="00D260E6" w:rsidRDefault="00402199" w:rsidP="00DC6257">
            <w:pPr>
              <w:rPr>
                <w:rFonts w:ascii="Calibri" w:hAnsi="Calibri" w:cs="Calibri"/>
                <w:kern w:val="2"/>
                <w:szCs w:val="24"/>
              </w:rPr>
            </w:pPr>
          </w:p>
        </w:tc>
      </w:tr>
      <w:tr w:rsidR="00027B83" w:rsidRPr="00D260E6" w14:paraId="7FE809EC" w14:textId="77777777">
        <w:trPr>
          <w:trHeight w:val="300"/>
        </w:trPr>
        <w:tc>
          <w:tcPr>
            <w:tcW w:w="9535" w:type="dxa"/>
            <w:gridSpan w:val="4"/>
          </w:tcPr>
          <w:p w14:paraId="6839791C"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12. SUTARTIES NUTRAUKIMAS</w:t>
            </w:r>
          </w:p>
        </w:tc>
      </w:tr>
      <w:tr w:rsidR="00027B83" w:rsidRPr="00D260E6"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D260E6" w:rsidRDefault="000B0897">
            <w:pPr>
              <w:rPr>
                <w:rFonts w:ascii="Calibri" w:hAnsi="Calibri" w:cs="Calibri"/>
                <w:b/>
                <w:kern w:val="2"/>
                <w:szCs w:val="24"/>
              </w:rPr>
            </w:pPr>
            <w:r w:rsidRPr="00D260E6">
              <w:rPr>
                <w:rFonts w:ascii="Calibri" w:hAnsi="Calibri" w:cs="Calibr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37C31BD" w:rsidR="00027B83" w:rsidRPr="00D717BF" w:rsidRDefault="000B0897" w:rsidP="00D717BF">
            <w:pPr>
              <w:jc w:val="both"/>
              <w:rPr>
                <w:rFonts w:ascii="Calibri" w:hAnsi="Calibri" w:cs="Calibri"/>
                <w:kern w:val="2"/>
                <w:szCs w:val="24"/>
              </w:rPr>
            </w:pPr>
            <w:r w:rsidRPr="00D260E6">
              <w:rPr>
                <w:rFonts w:ascii="Calibri" w:hAnsi="Calibri" w:cs="Calibri"/>
                <w:kern w:val="2"/>
                <w:szCs w:val="24"/>
              </w:rPr>
              <w:t>Sutartis gali būti nutraukiama rašytiniu Šalių susitarimu arba vienašališkai, Bendrosiose sąlygose ir šiais Specialiosiose sąlygose nurodytais atvejais ir nustatyta tvarka.</w:t>
            </w:r>
          </w:p>
        </w:tc>
      </w:tr>
      <w:tr w:rsidR="00402199" w:rsidRPr="00D260E6"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D260E6" w:rsidRDefault="00402199" w:rsidP="00402199">
            <w:pPr>
              <w:rPr>
                <w:rFonts w:ascii="Calibri" w:hAnsi="Calibri" w:cs="Calibri"/>
                <w:b/>
                <w:kern w:val="2"/>
                <w:szCs w:val="24"/>
              </w:rPr>
            </w:pPr>
            <w:r w:rsidRPr="00D260E6">
              <w:rPr>
                <w:rFonts w:ascii="Calibri" w:hAnsi="Calibri" w:cs="Calibri"/>
                <w:b/>
                <w:kern w:val="2"/>
                <w:szCs w:val="24"/>
              </w:rPr>
              <w:t xml:space="preserve">12.2. Esminiai Sutarties </w:t>
            </w:r>
            <w:r w:rsidRPr="00D260E6">
              <w:rPr>
                <w:rFonts w:ascii="Calibri" w:hAnsi="Calibri" w:cs="Calibr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C34C6BC" w:rsidR="00402199" w:rsidRPr="00101942" w:rsidRDefault="00402199" w:rsidP="00402199">
            <w:pPr>
              <w:rPr>
                <w:rFonts w:ascii="Calibri" w:hAnsi="Calibri" w:cs="Calibri"/>
                <w:kern w:val="2"/>
                <w:szCs w:val="24"/>
              </w:rPr>
            </w:pPr>
            <w:r w:rsidRPr="00101942">
              <w:rPr>
                <w:rFonts w:ascii="Calibri" w:hAnsi="Calibri" w:cs="Calibri"/>
                <w:kern w:val="2"/>
                <w:szCs w:val="24"/>
              </w:rPr>
              <w:t>12.2.1. jeigu Tiekėjas nevykdo prisiimtų įsipareigojimų už Sutartyje nustatyt</w:t>
            </w:r>
            <w:r w:rsidR="00101942">
              <w:rPr>
                <w:rFonts w:ascii="Calibri" w:hAnsi="Calibri" w:cs="Calibri"/>
                <w:kern w:val="2"/>
                <w:szCs w:val="24"/>
              </w:rPr>
              <w:t>us</w:t>
            </w:r>
            <w:r w:rsidRPr="00101942">
              <w:rPr>
                <w:rFonts w:ascii="Calibri" w:hAnsi="Calibri" w:cs="Calibri"/>
                <w:kern w:val="2"/>
                <w:szCs w:val="24"/>
              </w:rPr>
              <w:t xml:space="preserve"> Sutarties kainą įkainius;</w:t>
            </w:r>
          </w:p>
          <w:p w14:paraId="59D7E224" w14:textId="47B6BACD" w:rsidR="00402199" w:rsidRPr="00A27A7A" w:rsidRDefault="00402199" w:rsidP="00402199">
            <w:pPr>
              <w:spacing w:line="257" w:lineRule="auto"/>
              <w:jc w:val="both"/>
              <w:rPr>
                <w:rFonts w:ascii="Calibri" w:eastAsia="Arial" w:hAnsi="Calibri" w:cs="Calibri"/>
                <w:kern w:val="2"/>
                <w:szCs w:val="24"/>
                <w:lang w:val="lt"/>
              </w:rPr>
            </w:pPr>
            <w:r w:rsidRPr="00A27A7A">
              <w:rPr>
                <w:rFonts w:ascii="Calibri" w:eastAsia="Arial" w:hAnsi="Calibri" w:cs="Calibri"/>
                <w:kern w:val="2"/>
                <w:szCs w:val="24"/>
                <w:lang w:val="lt"/>
              </w:rPr>
              <w:t>12.2.</w:t>
            </w:r>
            <w:r w:rsidR="00101942" w:rsidRPr="00A27A7A">
              <w:rPr>
                <w:rFonts w:ascii="Calibri" w:eastAsia="Arial" w:hAnsi="Calibri" w:cs="Calibri"/>
                <w:kern w:val="2"/>
                <w:szCs w:val="24"/>
                <w:lang w:val="lt"/>
              </w:rPr>
              <w:t>2</w:t>
            </w:r>
            <w:r w:rsidRPr="00A27A7A">
              <w:rPr>
                <w:rFonts w:ascii="Calibri" w:eastAsia="Arial" w:hAnsi="Calibri" w:cs="Calibri"/>
                <w:kern w:val="2"/>
                <w:szCs w:val="24"/>
                <w:lang w:val="lt"/>
              </w:rPr>
              <w:t xml:space="preserve">. jeigu Tiekėjas nesilaiko Sutartyje nustatytų Paslaugų teikimo terminų </w:t>
            </w:r>
            <w:r w:rsidR="00A27A7A" w:rsidRPr="00D717BF">
              <w:rPr>
                <w:rFonts w:ascii="Calibri" w:eastAsia="Arial" w:hAnsi="Calibri" w:cs="Calibri"/>
                <w:kern w:val="2"/>
                <w:szCs w:val="24"/>
                <w:lang w:val="lt"/>
              </w:rPr>
              <w:t>3</w:t>
            </w:r>
            <w:r w:rsidRPr="00D717BF">
              <w:rPr>
                <w:rFonts w:ascii="Calibri" w:eastAsia="Arial" w:hAnsi="Calibri" w:cs="Calibri"/>
                <w:kern w:val="2"/>
                <w:szCs w:val="24"/>
                <w:lang w:val="lt"/>
              </w:rPr>
              <w:t xml:space="preserve"> (</w:t>
            </w:r>
            <w:r w:rsidR="00A27A7A" w:rsidRPr="00D717BF">
              <w:rPr>
                <w:rFonts w:ascii="Calibri" w:eastAsia="Arial" w:hAnsi="Calibri" w:cs="Calibri"/>
                <w:kern w:val="2"/>
                <w:szCs w:val="24"/>
                <w:lang w:val="lt"/>
              </w:rPr>
              <w:t>tris</w:t>
            </w:r>
            <w:r w:rsidRPr="00D717BF">
              <w:rPr>
                <w:rFonts w:ascii="Calibri" w:eastAsia="Arial" w:hAnsi="Calibri" w:cs="Calibri"/>
                <w:kern w:val="2"/>
                <w:szCs w:val="24"/>
                <w:lang w:val="lt"/>
              </w:rPr>
              <w:t>) kartus iš eilės;</w:t>
            </w:r>
          </w:p>
          <w:p w14:paraId="4A0B73D1" w14:textId="6C0DBF1B" w:rsidR="00402199" w:rsidRPr="00A27A7A" w:rsidRDefault="00402199" w:rsidP="00402199">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A27A7A">
              <w:rPr>
                <w:rFonts w:ascii="Calibri" w:eastAsia="Arial" w:hAnsi="Calibri" w:cs="Calibri"/>
                <w:kern w:val="2"/>
                <w:szCs w:val="24"/>
                <w:lang w:val="lt"/>
              </w:rPr>
              <w:t>12.2.</w:t>
            </w:r>
            <w:r w:rsidR="00D717BF">
              <w:rPr>
                <w:rFonts w:ascii="Calibri" w:eastAsia="Arial" w:hAnsi="Calibri" w:cs="Calibri"/>
                <w:kern w:val="2"/>
                <w:szCs w:val="24"/>
                <w:lang w:val="lt"/>
              </w:rPr>
              <w:t>3</w:t>
            </w:r>
            <w:r w:rsidRPr="00A27A7A">
              <w:rPr>
                <w:rFonts w:ascii="Calibri" w:eastAsia="Arial" w:hAnsi="Calibri" w:cs="Calibri"/>
                <w:kern w:val="2"/>
                <w:szCs w:val="24"/>
                <w:lang w:val="lt"/>
              </w:rPr>
              <w:t>. jeigu Tiekėjas pažeidžia Paslaugų suteikimo terminus ir priskaičiuotų netesybų už vėlavimą suma viršija 20 (dvidešimt) proc. Pradinės sutarties vertės;</w:t>
            </w:r>
          </w:p>
          <w:p w14:paraId="6C765B22" w14:textId="735C3449" w:rsidR="00402199" w:rsidRPr="00A27A7A" w:rsidRDefault="00402199" w:rsidP="00042266">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A27A7A">
              <w:rPr>
                <w:rFonts w:ascii="Calibri" w:eastAsia="Arial" w:hAnsi="Calibri" w:cs="Calibri"/>
                <w:kern w:val="2"/>
                <w:szCs w:val="24"/>
                <w:lang w:val="lt"/>
              </w:rPr>
              <w:lastRenderedPageBreak/>
              <w:t>12.2.</w:t>
            </w:r>
            <w:r w:rsidR="00D717BF">
              <w:rPr>
                <w:rFonts w:ascii="Calibri" w:eastAsia="Arial" w:hAnsi="Calibri" w:cs="Calibri"/>
                <w:kern w:val="2"/>
                <w:szCs w:val="24"/>
                <w:lang w:val="lt"/>
              </w:rPr>
              <w:t>4</w:t>
            </w:r>
            <w:r w:rsidRPr="00A27A7A">
              <w:rPr>
                <w:rFonts w:ascii="Calibri" w:eastAsia="Arial" w:hAnsi="Calibri" w:cs="Calibri"/>
                <w:kern w:val="2"/>
                <w:szCs w:val="24"/>
                <w:lang w:val="lt"/>
              </w:rPr>
              <w:t xml:space="preserve">. Tiekėjas daugiau kaip </w:t>
            </w:r>
            <w:r w:rsidR="00170DA1">
              <w:rPr>
                <w:rFonts w:ascii="Calibri" w:eastAsia="Arial" w:hAnsi="Calibri" w:cs="Calibri"/>
                <w:kern w:val="2"/>
                <w:szCs w:val="24"/>
                <w:lang w:val="lt"/>
              </w:rPr>
              <w:t>3</w:t>
            </w:r>
            <w:r w:rsidRPr="00A27A7A">
              <w:rPr>
                <w:rFonts w:ascii="Calibri" w:eastAsia="Arial" w:hAnsi="Calibri" w:cs="Calibri"/>
                <w:kern w:val="2"/>
                <w:szCs w:val="24"/>
                <w:lang w:val="lt"/>
              </w:rPr>
              <w:t xml:space="preserve"> (</w:t>
            </w:r>
            <w:r w:rsidR="00170DA1">
              <w:rPr>
                <w:rFonts w:ascii="Calibri" w:eastAsia="Arial" w:hAnsi="Calibri" w:cs="Calibri"/>
                <w:kern w:val="2"/>
                <w:szCs w:val="24"/>
                <w:lang w:val="lt"/>
              </w:rPr>
              <w:t>tris</w:t>
            </w:r>
            <w:r w:rsidRPr="00A27A7A">
              <w:rPr>
                <w:rFonts w:ascii="Calibri" w:eastAsia="Arial" w:hAnsi="Calibri" w:cs="Calibri"/>
                <w:kern w:val="2"/>
                <w:szCs w:val="24"/>
                <w:lang w:val="lt"/>
              </w:rPr>
              <w:t>) kartus suteikia Paslaugas, kurios neatitinka Sutartyje ir (ar) įstatymuose nustatytų reikalavimų Paslaugoms;</w:t>
            </w:r>
          </w:p>
          <w:p w14:paraId="0ACC791A" w14:textId="71213C17" w:rsidR="00402199" w:rsidRPr="00A27A7A" w:rsidRDefault="00402199" w:rsidP="00042266">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A27A7A">
              <w:rPr>
                <w:rFonts w:ascii="Calibri" w:eastAsia="Arial" w:hAnsi="Calibri" w:cs="Calibri"/>
                <w:kern w:val="2"/>
                <w:szCs w:val="24"/>
                <w:lang w:val="lt"/>
              </w:rPr>
              <w:t>12.2.</w:t>
            </w:r>
            <w:r w:rsidR="00D717BF">
              <w:rPr>
                <w:rFonts w:ascii="Calibri" w:eastAsia="Arial" w:hAnsi="Calibri" w:cs="Calibri"/>
                <w:kern w:val="2"/>
                <w:szCs w:val="24"/>
                <w:lang w:val="lt"/>
              </w:rPr>
              <w:t>5</w:t>
            </w:r>
            <w:r w:rsidRPr="00A27A7A">
              <w:rPr>
                <w:rFonts w:ascii="Calibri" w:eastAsia="Arial" w:hAnsi="Calibri" w:cs="Calibri"/>
                <w:kern w:val="2"/>
                <w:szCs w:val="24"/>
                <w:lang w:val="lt"/>
              </w:rPr>
              <w:t>. Tiekėjas pažeidžia šios Sutarties nuostatas, reglamentuojančias konkurenciją, intelektinės nuosavybės ar konfidencialios informacijos valdymą;</w:t>
            </w:r>
          </w:p>
          <w:p w14:paraId="614E8DD8" w14:textId="700FD09C" w:rsidR="00402199" w:rsidRPr="00A27A7A" w:rsidRDefault="00402199" w:rsidP="00042266">
            <w:pPr>
              <w:spacing w:line="257" w:lineRule="auto"/>
              <w:jc w:val="both"/>
              <w:rPr>
                <w:rFonts w:ascii="Calibri" w:hAnsi="Calibri" w:cs="Calibri"/>
                <w:kern w:val="2"/>
                <w:szCs w:val="24"/>
                <w:shd w:val="clear" w:color="auto" w:fill="FFFFFF"/>
              </w:rPr>
            </w:pPr>
            <w:r w:rsidRPr="00A27A7A">
              <w:rPr>
                <w:rFonts w:ascii="Calibri" w:eastAsia="Arial" w:hAnsi="Calibri" w:cs="Calibri"/>
                <w:kern w:val="2"/>
                <w:szCs w:val="24"/>
                <w:lang w:val="lt"/>
              </w:rPr>
              <w:t>12.2.</w:t>
            </w:r>
            <w:r w:rsidR="00D717BF">
              <w:rPr>
                <w:rFonts w:ascii="Calibri" w:eastAsia="Arial" w:hAnsi="Calibri" w:cs="Calibri"/>
                <w:kern w:val="2"/>
                <w:szCs w:val="24"/>
                <w:lang w:val="lt"/>
              </w:rPr>
              <w:t>6</w:t>
            </w:r>
            <w:r w:rsidRPr="00A27A7A">
              <w:rPr>
                <w:rFonts w:ascii="Calibri" w:eastAsia="Arial" w:hAnsi="Calibri" w:cs="Calibri"/>
                <w:kern w:val="2"/>
                <w:szCs w:val="24"/>
                <w:lang w:val="lt"/>
              </w:rPr>
              <w:t>.</w:t>
            </w:r>
            <w:r w:rsidRPr="00A27A7A">
              <w:rPr>
                <w:rFonts w:ascii="Calibri" w:hAnsi="Calibri" w:cs="Calibri"/>
                <w:kern w:val="2"/>
                <w:szCs w:val="24"/>
                <w:shd w:val="clear" w:color="auto" w:fill="FFFFFF"/>
              </w:rPr>
              <w:t xml:space="preserve"> Tiekėjas ir (ar) jungtinės veiklos parneris (jei taikoma), ir (ar) subtiekėjas (jei taikoma) </w:t>
            </w:r>
            <w:r w:rsidRPr="00A27A7A">
              <w:rPr>
                <w:rFonts w:ascii="Calibri" w:hAnsi="Calibri" w:cs="Calibri"/>
                <w:szCs w:val="24"/>
                <w:shd w:val="clear" w:color="auto" w:fill="FFFFFF"/>
              </w:rPr>
              <w:t>p</w:t>
            </w:r>
            <w:r w:rsidRPr="00A27A7A">
              <w:rPr>
                <w:rFonts w:ascii="Calibri" w:hAnsi="Calibri" w:cs="Calibri"/>
                <w:kern w:val="2"/>
                <w:szCs w:val="24"/>
                <w:shd w:val="clear" w:color="auto" w:fill="FFFFFF"/>
              </w:rPr>
              <w:t>aslaugų</w:t>
            </w:r>
            <w:r w:rsidRPr="00A27A7A">
              <w:rPr>
                <w:rFonts w:ascii="Calibri" w:hAnsi="Calibri" w:cs="Calibri"/>
                <w:szCs w:val="24"/>
              </w:rPr>
              <w:t>, kurioms Sutartyje nustatyti aplinkos apsaugos vadybos sistemos reikalavimai,</w:t>
            </w:r>
            <w:r w:rsidRPr="00A27A7A">
              <w:rPr>
                <w:rFonts w:ascii="Calibri" w:hAnsi="Calibri" w:cs="Calibri"/>
                <w:kern w:val="2"/>
                <w:szCs w:val="24"/>
                <w:shd w:val="clear" w:color="auto" w:fill="FFFFFF"/>
              </w:rPr>
              <w:t xml:space="preserve"> teikimo metu</w:t>
            </w:r>
            <w:r w:rsidRPr="00A27A7A">
              <w:rPr>
                <w:rFonts w:ascii="Calibri" w:hAnsi="Calibri" w:cs="Calibri"/>
                <w:szCs w:val="24"/>
              </w:rPr>
              <w:t xml:space="preserve">, </w:t>
            </w:r>
            <w:r w:rsidRPr="00A27A7A">
              <w:rPr>
                <w:rFonts w:ascii="Calibri" w:hAnsi="Calibri" w:cs="Calibri"/>
                <w:kern w:val="2"/>
                <w:szCs w:val="24"/>
                <w:shd w:val="clear" w:color="auto" w:fill="FFFFFF"/>
              </w:rPr>
              <w:t>neturi galiojančio aplinkos apsaugos vadybos sistemos sertifikato, ir (ar) nepateikia sertifikato pratęsimo (neįsigyja naujo);</w:t>
            </w:r>
          </w:p>
          <w:p w14:paraId="0B019B64" w14:textId="2358610D" w:rsidR="00402199" w:rsidRPr="00D260E6" w:rsidRDefault="00402199" w:rsidP="00042266">
            <w:pPr>
              <w:spacing w:line="257" w:lineRule="auto"/>
              <w:jc w:val="both"/>
              <w:rPr>
                <w:rFonts w:ascii="Calibri" w:eastAsia="Arial" w:hAnsi="Calibri" w:cs="Calibri"/>
                <w:color w:val="FF0000"/>
                <w:kern w:val="2"/>
                <w:szCs w:val="24"/>
              </w:rPr>
            </w:pPr>
            <w:r w:rsidRPr="00A27A7A">
              <w:rPr>
                <w:rFonts w:ascii="Calibri" w:eastAsia="Arial" w:hAnsi="Calibri" w:cs="Calibri"/>
                <w:kern w:val="2"/>
                <w:szCs w:val="24"/>
                <w:lang w:val="lt"/>
              </w:rPr>
              <w:t>12.2.</w:t>
            </w:r>
            <w:r w:rsidR="00D717BF">
              <w:rPr>
                <w:rFonts w:ascii="Calibri" w:eastAsia="Arial" w:hAnsi="Calibri" w:cs="Calibri"/>
                <w:kern w:val="2"/>
                <w:szCs w:val="24"/>
                <w:lang w:val="lt"/>
              </w:rPr>
              <w:t>7</w:t>
            </w:r>
            <w:r w:rsidRPr="00A27A7A">
              <w:rPr>
                <w:rFonts w:ascii="Calibri" w:eastAsia="Arial" w:hAnsi="Calibri" w:cs="Calibri"/>
                <w:kern w:val="2"/>
                <w:szCs w:val="24"/>
                <w:lang w:val="lt"/>
              </w:rPr>
              <w:t xml:space="preserve">. Tiekėjas </w:t>
            </w:r>
            <w:r w:rsidR="00FC0468">
              <w:rPr>
                <w:rFonts w:ascii="Calibri" w:eastAsia="Arial" w:hAnsi="Calibri" w:cs="Calibri"/>
                <w:kern w:val="2"/>
                <w:szCs w:val="24"/>
                <w:lang w:val="lt"/>
              </w:rPr>
              <w:t>3</w:t>
            </w:r>
            <w:r w:rsidRPr="00A27A7A">
              <w:rPr>
                <w:rFonts w:ascii="Calibri" w:eastAsia="Arial" w:hAnsi="Calibri" w:cs="Calibri"/>
                <w:kern w:val="2"/>
                <w:szCs w:val="24"/>
                <w:lang w:val="lt"/>
              </w:rPr>
              <w:t xml:space="preserve"> (</w:t>
            </w:r>
            <w:r w:rsidR="00FC0468">
              <w:rPr>
                <w:rFonts w:ascii="Calibri" w:eastAsia="Arial" w:hAnsi="Calibri" w:cs="Calibri"/>
                <w:kern w:val="2"/>
                <w:szCs w:val="24"/>
                <w:lang w:val="lt"/>
              </w:rPr>
              <w:t>tris</w:t>
            </w:r>
            <w:r w:rsidRPr="00A27A7A">
              <w:rPr>
                <w:rFonts w:ascii="Calibri" w:eastAsia="Arial" w:hAnsi="Calibri" w:cs="Calibri"/>
                <w:kern w:val="2"/>
                <w:szCs w:val="24"/>
                <w:lang w:val="lt"/>
              </w:rPr>
              <w:t>) kartus pažeidžia esminę Sutarties sąlygą.</w:t>
            </w:r>
          </w:p>
        </w:tc>
      </w:tr>
      <w:tr w:rsidR="00027B83" w:rsidRPr="00D260E6" w14:paraId="46270E91" w14:textId="77777777">
        <w:trPr>
          <w:trHeight w:val="300"/>
        </w:trPr>
        <w:tc>
          <w:tcPr>
            <w:tcW w:w="9535" w:type="dxa"/>
            <w:gridSpan w:val="4"/>
          </w:tcPr>
          <w:p w14:paraId="07E06248" w14:textId="14DDAF6B" w:rsidR="00027B83" w:rsidRPr="00D260E6" w:rsidRDefault="000B0897">
            <w:pPr>
              <w:jc w:val="center"/>
              <w:rPr>
                <w:rFonts w:ascii="Calibri" w:hAnsi="Calibri" w:cs="Calibri"/>
                <w:kern w:val="2"/>
                <w:szCs w:val="24"/>
              </w:rPr>
            </w:pPr>
            <w:r w:rsidRPr="00D260E6">
              <w:rPr>
                <w:rFonts w:ascii="Calibri" w:hAnsi="Calibri" w:cs="Calibri"/>
                <w:b/>
                <w:kern w:val="2"/>
                <w:szCs w:val="24"/>
              </w:rPr>
              <w:lastRenderedPageBreak/>
              <w:t xml:space="preserve">13. APLINKOS APSAUGOS IR SOCIALINIAI KRITERIJAI </w:t>
            </w:r>
          </w:p>
        </w:tc>
      </w:tr>
      <w:tr w:rsidR="00027B83" w:rsidRPr="00D260E6" w14:paraId="18AE2F61" w14:textId="77777777">
        <w:trPr>
          <w:trHeight w:val="300"/>
        </w:trPr>
        <w:tc>
          <w:tcPr>
            <w:tcW w:w="3058" w:type="dxa"/>
          </w:tcPr>
          <w:p w14:paraId="6366A32C" w14:textId="77777777" w:rsidR="00027B83" w:rsidRPr="00D260E6" w:rsidRDefault="000B0897">
            <w:pPr>
              <w:rPr>
                <w:rFonts w:ascii="Calibri" w:hAnsi="Calibri" w:cs="Calibri"/>
                <w:b/>
                <w:kern w:val="2"/>
                <w:szCs w:val="24"/>
              </w:rPr>
            </w:pPr>
            <w:r w:rsidRPr="00D260E6">
              <w:rPr>
                <w:rFonts w:ascii="Calibri" w:hAnsi="Calibri" w:cs="Calibri"/>
                <w:b/>
                <w:kern w:val="2"/>
                <w:szCs w:val="24"/>
              </w:rPr>
              <w:t xml:space="preserve">13.1. Su perkamomis paslaugomis susiję  aplinkos apsaugos kriterijai </w:t>
            </w:r>
          </w:p>
        </w:tc>
        <w:tc>
          <w:tcPr>
            <w:tcW w:w="6477" w:type="dxa"/>
            <w:gridSpan w:val="3"/>
          </w:tcPr>
          <w:p w14:paraId="77597004" w14:textId="3F5BE995" w:rsidR="00027B83" w:rsidRPr="000A0A56" w:rsidRDefault="000B0897" w:rsidP="000A0A56">
            <w:pPr>
              <w:jc w:val="both"/>
              <w:rPr>
                <w:rFonts w:ascii="Calibri" w:hAnsi="Calibri" w:cs="Calibri"/>
                <w:kern w:val="2"/>
                <w:szCs w:val="24"/>
                <w:shd w:val="clear" w:color="auto" w:fill="FFFFFF"/>
              </w:rPr>
            </w:pPr>
            <w:r w:rsidRPr="000A0A56">
              <w:rPr>
                <w:rFonts w:ascii="Calibri" w:hAnsi="Calibri" w:cs="Calibri"/>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EC356D" w:rsidRPr="000A0A56">
              <w:rPr>
                <w:rFonts w:ascii="Calibri" w:hAnsi="Calibri" w:cs="Calibri"/>
                <w:kern w:val="2"/>
                <w:szCs w:val="24"/>
                <w:shd w:val="clear" w:color="auto" w:fill="FFFFFF"/>
              </w:rPr>
              <w:t xml:space="preserve"> 4.3.</w:t>
            </w:r>
            <w:r w:rsidR="001F3213">
              <w:rPr>
                <w:rFonts w:ascii="Calibri" w:hAnsi="Calibri" w:cs="Calibri"/>
                <w:kern w:val="2"/>
                <w:szCs w:val="24"/>
                <w:shd w:val="clear" w:color="auto" w:fill="FFFFFF"/>
              </w:rPr>
              <w:t xml:space="preserve"> </w:t>
            </w:r>
            <w:r w:rsidR="00EC356D" w:rsidRPr="000A0A56">
              <w:rPr>
                <w:rFonts w:ascii="Calibri" w:hAnsi="Calibri" w:cs="Calibri"/>
                <w:kern w:val="2"/>
                <w:szCs w:val="24"/>
                <w:shd w:val="clear" w:color="auto" w:fill="FFFFFF"/>
              </w:rPr>
              <w:t xml:space="preserve">p. </w:t>
            </w:r>
          </w:p>
          <w:p w14:paraId="3F14B69B" w14:textId="074D3EE7" w:rsidR="00027B83" w:rsidRPr="000A0A56" w:rsidRDefault="000B0897" w:rsidP="000A0A56">
            <w:pPr>
              <w:jc w:val="both"/>
              <w:rPr>
                <w:rFonts w:ascii="Calibri" w:hAnsi="Calibri" w:cs="Calibri"/>
                <w:color w:val="000000"/>
                <w:kern w:val="2"/>
                <w:szCs w:val="24"/>
                <w:shd w:val="clear" w:color="auto" w:fill="FFFFFF"/>
              </w:rPr>
            </w:pPr>
            <w:r w:rsidRPr="00D260E6">
              <w:rPr>
                <w:rFonts w:ascii="Calibri" w:hAnsi="Calibri" w:cs="Calibri"/>
                <w:color w:val="000000"/>
                <w:kern w:val="2"/>
                <w:szCs w:val="24"/>
                <w:shd w:val="clear" w:color="auto" w:fill="FFFFFF"/>
              </w:rPr>
              <w:t>Nustačius, kad Tiekėjas šiame papunktyje nustatyto kriterijaus (-jų) nesilaiko, Tiekėjui taikoma Specialiųjų sąlygų 9.5 punkte nurodyto dydžio bauda.</w:t>
            </w:r>
          </w:p>
        </w:tc>
      </w:tr>
      <w:tr w:rsidR="00027B83" w:rsidRPr="00D260E6" w14:paraId="71B127CD" w14:textId="77777777">
        <w:trPr>
          <w:trHeight w:val="300"/>
        </w:trPr>
        <w:tc>
          <w:tcPr>
            <w:tcW w:w="3058" w:type="dxa"/>
          </w:tcPr>
          <w:p w14:paraId="6D5C5242" w14:textId="77777777" w:rsidR="00027B83" w:rsidRPr="00D260E6" w:rsidRDefault="000B0897">
            <w:pPr>
              <w:rPr>
                <w:rFonts w:ascii="Calibri" w:hAnsi="Calibri" w:cs="Calibri"/>
                <w:b/>
                <w:kern w:val="2"/>
                <w:szCs w:val="24"/>
              </w:rPr>
            </w:pPr>
            <w:r w:rsidRPr="00D260E6">
              <w:rPr>
                <w:rFonts w:ascii="Calibri" w:hAnsi="Calibri" w:cs="Calibri"/>
                <w:b/>
                <w:kern w:val="2"/>
                <w:szCs w:val="24"/>
              </w:rPr>
              <w:t>13.2. Su perkamomis Paslaugomis susiję socialiniai kriterijai</w:t>
            </w:r>
          </w:p>
        </w:tc>
        <w:tc>
          <w:tcPr>
            <w:tcW w:w="6477" w:type="dxa"/>
            <w:gridSpan w:val="3"/>
          </w:tcPr>
          <w:p w14:paraId="09CCACC2" w14:textId="77777777" w:rsidR="00027B83" w:rsidRPr="00D260E6" w:rsidRDefault="000B0897">
            <w:pPr>
              <w:rPr>
                <w:rFonts w:ascii="Calibri" w:hAnsi="Calibri" w:cs="Calibri"/>
                <w:color w:val="000000"/>
                <w:kern w:val="2"/>
                <w:szCs w:val="24"/>
                <w:shd w:val="clear" w:color="auto" w:fill="FFFFFF"/>
              </w:rPr>
            </w:pPr>
            <w:r w:rsidRPr="00D260E6">
              <w:rPr>
                <w:rFonts w:ascii="Calibri" w:hAnsi="Calibri" w:cs="Calibri"/>
                <w:color w:val="000000"/>
                <w:kern w:val="2"/>
                <w:szCs w:val="24"/>
                <w:shd w:val="clear" w:color="auto" w:fill="FFFFFF"/>
              </w:rPr>
              <w:t>Netaikoma</w:t>
            </w:r>
          </w:p>
          <w:p w14:paraId="7170065E" w14:textId="62EF3B7B" w:rsidR="00027B83" w:rsidRPr="00D260E6" w:rsidRDefault="00027B83">
            <w:pPr>
              <w:rPr>
                <w:rFonts w:ascii="Calibri" w:hAnsi="Calibri" w:cs="Calibri"/>
                <w:color w:val="0070C0"/>
                <w:kern w:val="2"/>
                <w:szCs w:val="24"/>
              </w:rPr>
            </w:pPr>
          </w:p>
        </w:tc>
      </w:tr>
      <w:tr w:rsidR="00027B83" w:rsidRPr="00D260E6" w14:paraId="0E3437C2" w14:textId="77777777">
        <w:trPr>
          <w:trHeight w:val="300"/>
        </w:trPr>
        <w:tc>
          <w:tcPr>
            <w:tcW w:w="9535" w:type="dxa"/>
            <w:gridSpan w:val="4"/>
          </w:tcPr>
          <w:p w14:paraId="3450D3CB"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 xml:space="preserve">14. BENDRŲJŲ SĄLYGŲ PAKEITIMAI IR PAPILDYMAI </w:t>
            </w:r>
          </w:p>
          <w:p w14:paraId="1BD9D104" w14:textId="77777777" w:rsidR="00027B83" w:rsidRPr="00D260E6" w:rsidRDefault="000B0897">
            <w:pPr>
              <w:jc w:val="center"/>
              <w:rPr>
                <w:rFonts w:ascii="Calibri" w:hAnsi="Calibri" w:cs="Calibri"/>
                <w:kern w:val="2"/>
                <w:szCs w:val="24"/>
              </w:rPr>
            </w:pPr>
            <w:r w:rsidRPr="00D260E6">
              <w:rPr>
                <w:rFonts w:ascii="Calibri" w:hAnsi="Calibri" w:cs="Calibri"/>
                <w:color w:val="4472C4"/>
                <w:kern w:val="2"/>
                <w:szCs w:val="24"/>
              </w:rPr>
              <w:t xml:space="preserve">(jeigu būtina dėl konkretaus Sutarties dalyko specifikos) </w:t>
            </w:r>
          </w:p>
        </w:tc>
      </w:tr>
      <w:tr w:rsidR="00027B83" w:rsidRPr="00D260E6" w14:paraId="00CDF661" w14:textId="77777777">
        <w:trPr>
          <w:trHeight w:val="300"/>
        </w:trPr>
        <w:tc>
          <w:tcPr>
            <w:tcW w:w="3058" w:type="dxa"/>
          </w:tcPr>
          <w:p w14:paraId="044BD4E3" w14:textId="77777777" w:rsidR="00027B83" w:rsidRPr="00D260E6" w:rsidRDefault="000B0897">
            <w:pPr>
              <w:rPr>
                <w:rFonts w:ascii="Calibri" w:hAnsi="Calibri" w:cs="Calibri"/>
                <w:b/>
                <w:kern w:val="2"/>
                <w:szCs w:val="24"/>
              </w:rPr>
            </w:pPr>
            <w:r w:rsidRPr="00D260E6">
              <w:rPr>
                <w:rFonts w:ascii="Calibri" w:hAnsi="Calibri" w:cs="Calibri"/>
                <w:b/>
                <w:kern w:val="2"/>
                <w:szCs w:val="24"/>
              </w:rPr>
              <w:t xml:space="preserve">14.1. </w:t>
            </w:r>
          </w:p>
        </w:tc>
        <w:tc>
          <w:tcPr>
            <w:tcW w:w="6477" w:type="dxa"/>
            <w:gridSpan w:val="3"/>
          </w:tcPr>
          <w:p w14:paraId="6C32BFE9" w14:textId="77777777" w:rsidR="00027B83" w:rsidRPr="00D260E6" w:rsidRDefault="000B0897">
            <w:pPr>
              <w:rPr>
                <w:rFonts w:ascii="Calibri" w:hAnsi="Calibri" w:cs="Calibri"/>
                <w:color w:val="4472C4"/>
                <w:kern w:val="2"/>
                <w:szCs w:val="24"/>
              </w:rPr>
            </w:pPr>
            <w:r w:rsidRPr="00D260E6">
              <w:rPr>
                <w:rFonts w:ascii="Calibri" w:hAnsi="Calibri" w:cs="Calibri"/>
                <w:color w:val="4472C4"/>
                <w:kern w:val="2"/>
                <w:szCs w:val="24"/>
              </w:rPr>
              <w:t>(pildyti, jei keičiamas Sutarties Bendrųjų sąlygų punktas, jį išdėstant nauja redakcija):</w:t>
            </w:r>
          </w:p>
          <w:p w14:paraId="71F9375E" w14:textId="77777777" w:rsidR="00027B83" w:rsidRPr="00D260E6" w:rsidRDefault="000B0897">
            <w:pPr>
              <w:rPr>
                <w:rFonts w:ascii="Calibri" w:hAnsi="Calibri" w:cs="Calibri"/>
                <w:kern w:val="2"/>
                <w:szCs w:val="24"/>
              </w:rPr>
            </w:pPr>
            <w:r w:rsidRPr="00D260E6">
              <w:rPr>
                <w:rFonts w:ascii="Calibri" w:hAnsi="Calibri" w:cs="Calibri"/>
                <w:kern w:val="2"/>
                <w:szCs w:val="24"/>
              </w:rPr>
              <w:t>Šalys susitaria pakeisti nurodytą Sutarties Bendrųjų sąlygų punktą ir išdėstyti jį nauja redakcija: ____.</w:t>
            </w:r>
          </w:p>
        </w:tc>
      </w:tr>
      <w:tr w:rsidR="00027B83" w:rsidRPr="00D260E6" w14:paraId="2CA3CEA0" w14:textId="77777777">
        <w:trPr>
          <w:trHeight w:val="300"/>
        </w:trPr>
        <w:tc>
          <w:tcPr>
            <w:tcW w:w="3058" w:type="dxa"/>
          </w:tcPr>
          <w:p w14:paraId="7871A9FF" w14:textId="77777777" w:rsidR="00027B83" w:rsidRPr="00D260E6" w:rsidRDefault="000B0897">
            <w:pPr>
              <w:rPr>
                <w:rFonts w:ascii="Calibri" w:hAnsi="Calibri" w:cs="Calibri"/>
                <w:b/>
                <w:kern w:val="2"/>
                <w:szCs w:val="24"/>
              </w:rPr>
            </w:pPr>
            <w:r w:rsidRPr="00D260E6">
              <w:rPr>
                <w:rFonts w:ascii="Calibri" w:hAnsi="Calibri" w:cs="Calibri"/>
                <w:b/>
                <w:kern w:val="2"/>
                <w:szCs w:val="24"/>
              </w:rPr>
              <w:t>14.2.</w:t>
            </w:r>
          </w:p>
        </w:tc>
        <w:tc>
          <w:tcPr>
            <w:tcW w:w="6477" w:type="dxa"/>
            <w:gridSpan w:val="3"/>
          </w:tcPr>
          <w:p w14:paraId="125C869A" w14:textId="77777777" w:rsidR="00587945" w:rsidRPr="00587945" w:rsidRDefault="00587945" w:rsidP="00587945">
            <w:pPr>
              <w:jc w:val="both"/>
              <w:rPr>
                <w:rFonts w:ascii="Calibri" w:hAnsi="Calibri" w:cs="Calibri"/>
                <w:kern w:val="2"/>
                <w:szCs w:val="24"/>
              </w:rPr>
            </w:pPr>
            <w:r w:rsidRPr="00587945">
              <w:rPr>
                <w:rFonts w:ascii="Calibri" w:hAnsi="Calibri" w:cs="Calibri"/>
                <w:kern w:val="2"/>
                <w:szCs w:val="24"/>
              </w:rPr>
              <w:t xml:space="preserve">Šalys susitaria papildyti Sutarties Bendrąsias sąlygas nurodytu punktu, tačiau kitų punktų numeracijos nekeisti: </w:t>
            </w:r>
          </w:p>
          <w:p w14:paraId="02A47C05" w14:textId="77777777" w:rsidR="00587945" w:rsidRPr="00587945" w:rsidRDefault="00587945" w:rsidP="00587945">
            <w:pPr>
              <w:jc w:val="both"/>
              <w:rPr>
                <w:rFonts w:ascii="Calibri" w:hAnsi="Calibri" w:cs="Calibri"/>
                <w:kern w:val="2"/>
                <w:szCs w:val="24"/>
              </w:rPr>
            </w:pPr>
            <w:r w:rsidRPr="00587945">
              <w:rPr>
                <w:rFonts w:ascii="Calibri" w:hAnsi="Calibri" w:cs="Calibri"/>
                <w:kern w:val="2"/>
                <w:szCs w:val="24"/>
              </w:rPr>
              <w:t xml:space="preserve">16.5. Tiekėjas pareiškia, kad laikysis viešosios įstaigos „Plačiajuostis internetas“ direktoriaus 2022 m. balandžio 1 d. įsakymu Nr. 18 patvirtinto Veiklos partnerių elgesio kodekso reikalavimų. Veiklos partnerių elgesio kodeksas paviešintas Pirkėjo interneto svetainėje https://placiajuostis.lrv.lt/lt/  </w:t>
            </w:r>
          </w:p>
          <w:p w14:paraId="27E58ECB" w14:textId="7B367686" w:rsidR="00027B83" w:rsidRPr="00D260E6" w:rsidRDefault="00587945" w:rsidP="00587945">
            <w:pPr>
              <w:jc w:val="both"/>
              <w:rPr>
                <w:rFonts w:ascii="Calibri" w:hAnsi="Calibri" w:cs="Calibri"/>
                <w:kern w:val="2"/>
                <w:szCs w:val="24"/>
              </w:rPr>
            </w:pPr>
            <w:r w:rsidRPr="00587945">
              <w:rPr>
                <w:rFonts w:ascii="Calibri" w:hAnsi="Calibri" w:cs="Calibri"/>
                <w:kern w:val="2"/>
                <w:szCs w:val="24"/>
              </w:rPr>
              <w:t>https://placiajuostis.lrv.lt/media/viesa/saugykla/2023/9/L3Clbmwvoc0.pdf )</w:t>
            </w:r>
            <w:r w:rsidR="000B0897" w:rsidRPr="00D260E6">
              <w:rPr>
                <w:rFonts w:ascii="Calibri" w:hAnsi="Calibri" w:cs="Calibri"/>
                <w:kern w:val="2"/>
                <w:szCs w:val="24"/>
              </w:rPr>
              <w:t>.</w:t>
            </w:r>
          </w:p>
        </w:tc>
      </w:tr>
      <w:tr w:rsidR="00027B83" w:rsidRPr="00D260E6" w14:paraId="52826352" w14:textId="77777777">
        <w:trPr>
          <w:trHeight w:val="300"/>
        </w:trPr>
        <w:tc>
          <w:tcPr>
            <w:tcW w:w="3058" w:type="dxa"/>
          </w:tcPr>
          <w:p w14:paraId="233A918A" w14:textId="77777777" w:rsidR="00027B83" w:rsidRPr="00D260E6" w:rsidRDefault="000B0897">
            <w:pPr>
              <w:rPr>
                <w:rFonts w:ascii="Calibri" w:hAnsi="Calibri" w:cs="Calibri"/>
                <w:b/>
                <w:kern w:val="2"/>
                <w:szCs w:val="24"/>
              </w:rPr>
            </w:pPr>
            <w:r w:rsidRPr="00D260E6">
              <w:rPr>
                <w:rFonts w:ascii="Calibri" w:hAnsi="Calibri" w:cs="Calibri"/>
                <w:b/>
                <w:kern w:val="2"/>
                <w:szCs w:val="24"/>
              </w:rPr>
              <w:t>14.3.</w:t>
            </w:r>
          </w:p>
        </w:tc>
        <w:tc>
          <w:tcPr>
            <w:tcW w:w="6477" w:type="dxa"/>
            <w:gridSpan w:val="3"/>
          </w:tcPr>
          <w:p w14:paraId="18EE2491" w14:textId="77777777" w:rsidR="00027B83" w:rsidRPr="00D260E6" w:rsidRDefault="000B0897">
            <w:pPr>
              <w:rPr>
                <w:rFonts w:ascii="Calibri" w:hAnsi="Calibri" w:cs="Calibri"/>
                <w:color w:val="4472C4"/>
                <w:kern w:val="2"/>
                <w:szCs w:val="24"/>
              </w:rPr>
            </w:pPr>
            <w:r w:rsidRPr="00D260E6">
              <w:rPr>
                <w:rFonts w:ascii="Calibri" w:hAnsi="Calibri" w:cs="Calibri"/>
                <w:color w:val="4472C4"/>
                <w:kern w:val="2"/>
                <w:szCs w:val="24"/>
              </w:rPr>
              <w:t>(pildyti, jei išbraukiamas Sutarties Bendrųjų sąlygų atitinkamas punktas:</w:t>
            </w:r>
          </w:p>
          <w:p w14:paraId="02FD8275" w14:textId="77777777" w:rsidR="00027B83" w:rsidRPr="00D260E6" w:rsidRDefault="000B0897">
            <w:pPr>
              <w:rPr>
                <w:rFonts w:ascii="Calibri" w:hAnsi="Calibri" w:cs="Calibri"/>
                <w:kern w:val="2"/>
                <w:szCs w:val="24"/>
              </w:rPr>
            </w:pPr>
            <w:r w:rsidRPr="00D260E6">
              <w:rPr>
                <w:rFonts w:ascii="Calibri" w:hAnsi="Calibri" w:cs="Calibri"/>
                <w:kern w:val="2"/>
                <w:szCs w:val="24"/>
              </w:rPr>
              <w:t>Šalys susitaria išbraukti nurodytą Sutarties Bendrųjų sąlygų punktą, tačiau kitų punktų numeracijos nekeisti: _____.</w:t>
            </w:r>
          </w:p>
        </w:tc>
      </w:tr>
      <w:tr w:rsidR="00027B83" w:rsidRPr="00D260E6" w14:paraId="2EFF1763" w14:textId="77777777">
        <w:trPr>
          <w:trHeight w:val="300"/>
        </w:trPr>
        <w:tc>
          <w:tcPr>
            <w:tcW w:w="3058" w:type="dxa"/>
          </w:tcPr>
          <w:p w14:paraId="6F29300F" w14:textId="77777777" w:rsidR="00027B83" w:rsidRPr="00D260E6" w:rsidRDefault="000B0897">
            <w:pPr>
              <w:rPr>
                <w:rFonts w:ascii="Calibri" w:hAnsi="Calibri" w:cs="Calibri"/>
                <w:b/>
                <w:kern w:val="2"/>
                <w:szCs w:val="24"/>
              </w:rPr>
            </w:pPr>
            <w:r w:rsidRPr="00D260E6">
              <w:rPr>
                <w:rFonts w:ascii="Calibri" w:hAnsi="Calibri" w:cs="Calibri"/>
                <w:b/>
                <w:kern w:val="2"/>
                <w:szCs w:val="24"/>
              </w:rPr>
              <w:t>14.4.</w:t>
            </w:r>
          </w:p>
        </w:tc>
        <w:tc>
          <w:tcPr>
            <w:tcW w:w="6477" w:type="dxa"/>
            <w:gridSpan w:val="3"/>
          </w:tcPr>
          <w:p w14:paraId="1A25962E" w14:textId="77777777" w:rsidR="00027B83" w:rsidRPr="00D260E6" w:rsidRDefault="000B0897">
            <w:pPr>
              <w:rPr>
                <w:rFonts w:ascii="Calibri" w:hAnsi="Calibri" w:cs="Calibri"/>
                <w:color w:val="0070C0"/>
                <w:kern w:val="2"/>
                <w:szCs w:val="24"/>
              </w:rPr>
            </w:pPr>
            <w:r w:rsidRPr="00D260E6">
              <w:rPr>
                <w:rFonts w:ascii="Calibri" w:hAnsi="Calibri" w:cs="Calibri"/>
                <w:color w:val="4472C4"/>
                <w:kern w:val="2"/>
                <w:szCs w:val="24"/>
              </w:rPr>
              <w:t>(pildyti, jei nustatomos kitokios nei Sutarties Bendrosiose sąlygose nustatytos nuostatos dėl Paslaugų intelektinės nuosavybės):</w:t>
            </w:r>
          </w:p>
        </w:tc>
      </w:tr>
      <w:tr w:rsidR="00027B83" w:rsidRPr="00D260E6" w14:paraId="48D32DC8" w14:textId="77777777">
        <w:trPr>
          <w:trHeight w:val="300"/>
        </w:trPr>
        <w:tc>
          <w:tcPr>
            <w:tcW w:w="3058" w:type="dxa"/>
          </w:tcPr>
          <w:p w14:paraId="0B30FF0B" w14:textId="77777777" w:rsidR="00027B83" w:rsidRPr="00D260E6" w:rsidRDefault="000B0897">
            <w:pPr>
              <w:rPr>
                <w:rFonts w:ascii="Calibri" w:hAnsi="Calibri" w:cs="Calibri"/>
                <w:b/>
                <w:kern w:val="2"/>
                <w:szCs w:val="24"/>
              </w:rPr>
            </w:pPr>
            <w:r w:rsidRPr="00D260E6">
              <w:rPr>
                <w:rFonts w:ascii="Calibri" w:hAnsi="Calibri" w:cs="Calibri"/>
                <w:b/>
                <w:kern w:val="2"/>
                <w:szCs w:val="24"/>
              </w:rPr>
              <w:lastRenderedPageBreak/>
              <w:t>14.5.</w:t>
            </w:r>
          </w:p>
        </w:tc>
        <w:tc>
          <w:tcPr>
            <w:tcW w:w="6477" w:type="dxa"/>
            <w:gridSpan w:val="3"/>
          </w:tcPr>
          <w:p w14:paraId="71B506CF" w14:textId="77777777" w:rsidR="00027B83" w:rsidRPr="00D260E6" w:rsidRDefault="000B0897">
            <w:pPr>
              <w:rPr>
                <w:rFonts w:ascii="Calibri" w:hAnsi="Calibri" w:cs="Calibri"/>
                <w:kern w:val="2"/>
                <w:szCs w:val="24"/>
              </w:rPr>
            </w:pPr>
            <w:r w:rsidRPr="00D260E6">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D260E6" w14:paraId="7ED2EDF1" w14:textId="77777777">
        <w:trPr>
          <w:trHeight w:val="300"/>
        </w:trPr>
        <w:tc>
          <w:tcPr>
            <w:tcW w:w="9535" w:type="dxa"/>
            <w:gridSpan w:val="4"/>
          </w:tcPr>
          <w:p w14:paraId="689031C9"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15. SUTARTIES PRIEDAI</w:t>
            </w:r>
          </w:p>
        </w:tc>
      </w:tr>
      <w:tr w:rsidR="00027B83" w:rsidRPr="00D260E6" w14:paraId="43B17553" w14:textId="77777777">
        <w:trPr>
          <w:trHeight w:val="300"/>
        </w:trPr>
        <w:tc>
          <w:tcPr>
            <w:tcW w:w="3058" w:type="dxa"/>
          </w:tcPr>
          <w:p w14:paraId="7CFF3567"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15.1. Priedas Nr. 1</w:t>
            </w:r>
          </w:p>
        </w:tc>
        <w:tc>
          <w:tcPr>
            <w:tcW w:w="6477" w:type="dxa"/>
            <w:gridSpan w:val="3"/>
          </w:tcPr>
          <w:p w14:paraId="65B09E30" w14:textId="13F771C2" w:rsidR="00027B83" w:rsidRPr="00734D17" w:rsidRDefault="00734D17" w:rsidP="00734D17">
            <w:pPr>
              <w:rPr>
                <w:rFonts w:ascii="Calibri" w:hAnsi="Calibri" w:cs="Calibri"/>
                <w:bCs/>
                <w:kern w:val="2"/>
                <w:szCs w:val="24"/>
              </w:rPr>
            </w:pPr>
            <w:r w:rsidRPr="00734D17">
              <w:rPr>
                <w:rFonts w:ascii="Calibri" w:hAnsi="Calibri" w:cs="Calibri"/>
                <w:bCs/>
                <w:kern w:val="2"/>
                <w:szCs w:val="24"/>
              </w:rPr>
              <w:t>Techninė specifikacija</w:t>
            </w:r>
          </w:p>
        </w:tc>
      </w:tr>
      <w:tr w:rsidR="00027B83" w:rsidRPr="00D260E6" w14:paraId="2CC1D4F0" w14:textId="77777777">
        <w:trPr>
          <w:trHeight w:val="300"/>
        </w:trPr>
        <w:tc>
          <w:tcPr>
            <w:tcW w:w="3058" w:type="dxa"/>
          </w:tcPr>
          <w:p w14:paraId="09EEBB7C"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15.2. Priedas Nr. 2</w:t>
            </w:r>
          </w:p>
        </w:tc>
        <w:tc>
          <w:tcPr>
            <w:tcW w:w="6477" w:type="dxa"/>
            <w:gridSpan w:val="3"/>
          </w:tcPr>
          <w:p w14:paraId="269B3EB8" w14:textId="05C3E788" w:rsidR="00027B83" w:rsidRPr="00734D17" w:rsidRDefault="00734D17" w:rsidP="00734D17">
            <w:pPr>
              <w:rPr>
                <w:rFonts w:ascii="Calibri" w:hAnsi="Calibri" w:cs="Calibri"/>
                <w:bCs/>
                <w:kern w:val="2"/>
                <w:szCs w:val="24"/>
              </w:rPr>
            </w:pPr>
            <w:r w:rsidRPr="00734D17">
              <w:rPr>
                <w:rFonts w:ascii="Calibri" w:hAnsi="Calibri" w:cs="Calibri"/>
                <w:bCs/>
                <w:kern w:val="2"/>
                <w:szCs w:val="24"/>
              </w:rPr>
              <w:t>Tiekėjo pasiūlymas</w:t>
            </w:r>
          </w:p>
        </w:tc>
      </w:tr>
      <w:tr w:rsidR="00027B83" w:rsidRPr="00D260E6" w14:paraId="58745085" w14:textId="77777777">
        <w:trPr>
          <w:trHeight w:val="300"/>
        </w:trPr>
        <w:tc>
          <w:tcPr>
            <w:tcW w:w="3058" w:type="dxa"/>
          </w:tcPr>
          <w:p w14:paraId="2312C897"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15.3. Priedas Nr. 3</w:t>
            </w:r>
          </w:p>
        </w:tc>
        <w:tc>
          <w:tcPr>
            <w:tcW w:w="6477" w:type="dxa"/>
            <w:gridSpan w:val="3"/>
          </w:tcPr>
          <w:p w14:paraId="22A614AF" w14:textId="77777777" w:rsidR="00027B83" w:rsidRPr="00D260E6" w:rsidRDefault="00027B83">
            <w:pPr>
              <w:jc w:val="center"/>
              <w:rPr>
                <w:rFonts w:ascii="Calibri" w:hAnsi="Calibri" w:cs="Calibri"/>
                <w:b/>
                <w:kern w:val="2"/>
                <w:szCs w:val="24"/>
              </w:rPr>
            </w:pPr>
          </w:p>
        </w:tc>
      </w:tr>
      <w:tr w:rsidR="00027B83" w:rsidRPr="00D260E6" w14:paraId="49AEEE04" w14:textId="77777777">
        <w:trPr>
          <w:trHeight w:val="300"/>
        </w:trPr>
        <w:tc>
          <w:tcPr>
            <w:tcW w:w="3058" w:type="dxa"/>
          </w:tcPr>
          <w:p w14:paraId="0141DB15"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15.4. Priedas Nr. 4</w:t>
            </w:r>
          </w:p>
        </w:tc>
        <w:tc>
          <w:tcPr>
            <w:tcW w:w="6477" w:type="dxa"/>
            <w:gridSpan w:val="3"/>
          </w:tcPr>
          <w:p w14:paraId="567E6329" w14:textId="77777777" w:rsidR="00027B83" w:rsidRPr="00D260E6" w:rsidRDefault="00027B83">
            <w:pPr>
              <w:jc w:val="center"/>
              <w:rPr>
                <w:rFonts w:ascii="Calibri" w:hAnsi="Calibri" w:cs="Calibri"/>
                <w:b/>
                <w:kern w:val="2"/>
                <w:szCs w:val="24"/>
              </w:rPr>
            </w:pPr>
          </w:p>
        </w:tc>
      </w:tr>
      <w:tr w:rsidR="00027B83" w:rsidRPr="00D260E6" w14:paraId="64E7ECA8" w14:textId="77777777">
        <w:trPr>
          <w:trHeight w:val="300"/>
        </w:trPr>
        <w:tc>
          <w:tcPr>
            <w:tcW w:w="3058" w:type="dxa"/>
          </w:tcPr>
          <w:p w14:paraId="56EDF7C1"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15.5. Priedas Nr. 5</w:t>
            </w:r>
          </w:p>
        </w:tc>
        <w:tc>
          <w:tcPr>
            <w:tcW w:w="6477" w:type="dxa"/>
            <w:gridSpan w:val="3"/>
          </w:tcPr>
          <w:p w14:paraId="02467AF6" w14:textId="77777777" w:rsidR="00027B83" w:rsidRPr="00D260E6" w:rsidRDefault="00027B83">
            <w:pPr>
              <w:jc w:val="center"/>
              <w:rPr>
                <w:rFonts w:ascii="Calibri" w:hAnsi="Calibri" w:cs="Calibri"/>
                <w:b/>
                <w:kern w:val="2"/>
                <w:szCs w:val="24"/>
              </w:rPr>
            </w:pPr>
          </w:p>
        </w:tc>
      </w:tr>
      <w:tr w:rsidR="00027B83" w:rsidRPr="00D260E6" w14:paraId="278F6726" w14:textId="77777777">
        <w:tc>
          <w:tcPr>
            <w:tcW w:w="9535" w:type="dxa"/>
            <w:gridSpan w:val="4"/>
          </w:tcPr>
          <w:p w14:paraId="306ED934"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16. ŠALIŲ ATSTOVŲ PARAŠAI</w:t>
            </w:r>
          </w:p>
        </w:tc>
      </w:tr>
      <w:tr w:rsidR="00027B83" w:rsidRPr="00D260E6" w14:paraId="1A4801F8" w14:textId="77777777">
        <w:tc>
          <w:tcPr>
            <w:tcW w:w="5224" w:type="dxa"/>
            <w:gridSpan w:val="3"/>
          </w:tcPr>
          <w:p w14:paraId="4374ECAE"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PIRKĖJAS</w:t>
            </w:r>
          </w:p>
        </w:tc>
        <w:tc>
          <w:tcPr>
            <w:tcW w:w="4311" w:type="dxa"/>
          </w:tcPr>
          <w:p w14:paraId="77A89ACF" w14:textId="77777777" w:rsidR="00027B83" w:rsidRPr="00D260E6" w:rsidRDefault="000B0897">
            <w:pPr>
              <w:jc w:val="center"/>
              <w:rPr>
                <w:rFonts w:ascii="Calibri" w:hAnsi="Calibri" w:cs="Calibri"/>
                <w:b/>
                <w:kern w:val="2"/>
                <w:szCs w:val="24"/>
              </w:rPr>
            </w:pPr>
            <w:r w:rsidRPr="00D260E6">
              <w:rPr>
                <w:rFonts w:ascii="Calibri" w:hAnsi="Calibri" w:cs="Calibri"/>
                <w:b/>
                <w:kern w:val="2"/>
                <w:szCs w:val="24"/>
              </w:rPr>
              <w:t>TIEKĖJAS</w:t>
            </w:r>
          </w:p>
        </w:tc>
      </w:tr>
      <w:tr w:rsidR="00027B83" w:rsidRPr="00D260E6" w14:paraId="21CAB534" w14:textId="77777777">
        <w:tc>
          <w:tcPr>
            <w:tcW w:w="5224" w:type="dxa"/>
            <w:gridSpan w:val="3"/>
          </w:tcPr>
          <w:p w14:paraId="578049DB" w14:textId="77777777" w:rsidR="00027B83" w:rsidRPr="00D260E6" w:rsidRDefault="000B0897">
            <w:pPr>
              <w:jc w:val="center"/>
              <w:rPr>
                <w:rFonts w:ascii="Calibri" w:hAnsi="Calibri" w:cs="Calibri"/>
                <w:color w:val="4472C4"/>
                <w:kern w:val="2"/>
                <w:szCs w:val="24"/>
              </w:rPr>
            </w:pPr>
            <w:r w:rsidRPr="00D260E6">
              <w:rPr>
                <w:rFonts w:ascii="Calibri" w:hAnsi="Calibri" w:cs="Calibri"/>
                <w:color w:val="4472C4"/>
                <w:kern w:val="2"/>
                <w:szCs w:val="24"/>
              </w:rPr>
              <w:t>(nurodomos atstovo pareigos, vardas, pavardė)</w:t>
            </w:r>
          </w:p>
        </w:tc>
        <w:tc>
          <w:tcPr>
            <w:tcW w:w="4311" w:type="dxa"/>
          </w:tcPr>
          <w:p w14:paraId="6F9E2A53" w14:textId="77777777" w:rsidR="00027B83" w:rsidRPr="00D260E6" w:rsidRDefault="000B0897">
            <w:pPr>
              <w:jc w:val="center"/>
              <w:rPr>
                <w:rFonts w:ascii="Calibri" w:hAnsi="Calibri" w:cs="Calibri"/>
                <w:b/>
                <w:kern w:val="2"/>
                <w:szCs w:val="24"/>
              </w:rPr>
            </w:pPr>
            <w:r w:rsidRPr="00D260E6">
              <w:rPr>
                <w:rFonts w:ascii="Calibri" w:hAnsi="Calibri" w:cs="Calibri"/>
                <w:color w:val="4472C4"/>
                <w:kern w:val="2"/>
                <w:szCs w:val="24"/>
              </w:rPr>
              <w:t>(nurodomos atstovo pareigos, vardas, pavardė)</w:t>
            </w:r>
          </w:p>
        </w:tc>
      </w:tr>
      <w:tr w:rsidR="00027B83" w:rsidRPr="00D260E6" w14:paraId="0C834F1B" w14:textId="77777777">
        <w:tc>
          <w:tcPr>
            <w:tcW w:w="5224" w:type="dxa"/>
            <w:gridSpan w:val="3"/>
          </w:tcPr>
          <w:p w14:paraId="789659E3" w14:textId="77777777" w:rsidR="00027B83" w:rsidRPr="00D260E6" w:rsidRDefault="00027B83">
            <w:pPr>
              <w:jc w:val="center"/>
              <w:rPr>
                <w:rFonts w:ascii="Calibri" w:hAnsi="Calibri" w:cs="Calibri"/>
                <w:b/>
                <w:color w:val="4472C4"/>
                <w:kern w:val="2"/>
                <w:szCs w:val="24"/>
              </w:rPr>
            </w:pPr>
          </w:p>
          <w:p w14:paraId="3B035D0A" w14:textId="77777777" w:rsidR="00027B83" w:rsidRPr="00D260E6" w:rsidRDefault="000B0897">
            <w:pPr>
              <w:jc w:val="center"/>
              <w:rPr>
                <w:rFonts w:ascii="Calibri" w:hAnsi="Calibri" w:cs="Calibri"/>
                <w:b/>
                <w:color w:val="4472C4"/>
                <w:kern w:val="2"/>
                <w:szCs w:val="24"/>
              </w:rPr>
            </w:pPr>
            <w:r w:rsidRPr="00D260E6">
              <w:rPr>
                <w:rFonts w:ascii="Calibri" w:hAnsi="Calibri" w:cs="Calibri"/>
                <w:b/>
                <w:color w:val="4472C4"/>
                <w:kern w:val="2"/>
                <w:szCs w:val="24"/>
              </w:rPr>
              <w:t>(parašas)</w:t>
            </w:r>
          </w:p>
          <w:p w14:paraId="0B1520FA" w14:textId="77777777" w:rsidR="00027B83" w:rsidRPr="00D260E6" w:rsidRDefault="00027B83">
            <w:pPr>
              <w:jc w:val="center"/>
              <w:rPr>
                <w:rFonts w:ascii="Calibri" w:hAnsi="Calibri" w:cs="Calibri"/>
                <w:b/>
                <w:color w:val="4472C4"/>
                <w:kern w:val="2"/>
                <w:szCs w:val="24"/>
              </w:rPr>
            </w:pPr>
          </w:p>
          <w:p w14:paraId="449ED037" w14:textId="77777777" w:rsidR="00027B83" w:rsidRPr="00D260E6" w:rsidRDefault="00027B83">
            <w:pPr>
              <w:jc w:val="center"/>
              <w:rPr>
                <w:rFonts w:ascii="Calibri" w:hAnsi="Calibri" w:cs="Calibri"/>
                <w:b/>
                <w:color w:val="4472C4"/>
                <w:kern w:val="2"/>
                <w:szCs w:val="24"/>
              </w:rPr>
            </w:pPr>
          </w:p>
        </w:tc>
        <w:tc>
          <w:tcPr>
            <w:tcW w:w="4311" w:type="dxa"/>
          </w:tcPr>
          <w:p w14:paraId="1BA6AD11" w14:textId="77777777" w:rsidR="00027B83" w:rsidRPr="00D260E6" w:rsidRDefault="00027B83">
            <w:pPr>
              <w:jc w:val="center"/>
              <w:rPr>
                <w:rFonts w:ascii="Calibri" w:hAnsi="Calibri" w:cs="Calibri"/>
                <w:b/>
                <w:color w:val="4472C4"/>
                <w:kern w:val="2"/>
                <w:szCs w:val="24"/>
              </w:rPr>
            </w:pPr>
          </w:p>
          <w:p w14:paraId="644A2BE8" w14:textId="77777777" w:rsidR="00027B83" w:rsidRPr="00D260E6" w:rsidRDefault="000B0897">
            <w:pPr>
              <w:jc w:val="center"/>
              <w:rPr>
                <w:rFonts w:ascii="Calibri" w:hAnsi="Calibri" w:cs="Calibri"/>
                <w:b/>
                <w:color w:val="4472C4"/>
                <w:kern w:val="2"/>
                <w:szCs w:val="24"/>
              </w:rPr>
            </w:pPr>
            <w:r w:rsidRPr="00D260E6">
              <w:rPr>
                <w:rFonts w:ascii="Calibri" w:hAnsi="Calibri" w:cs="Calibri"/>
                <w:b/>
                <w:color w:val="4472C4"/>
                <w:kern w:val="2"/>
                <w:szCs w:val="24"/>
              </w:rPr>
              <w:t>(parašas)</w:t>
            </w:r>
          </w:p>
        </w:tc>
      </w:tr>
    </w:tbl>
    <w:p w14:paraId="247E80E6" w14:textId="77777777" w:rsidR="00027B83" w:rsidRPr="00D260E6" w:rsidRDefault="00027B83">
      <w:pPr>
        <w:rPr>
          <w:rFonts w:ascii="Calibri" w:hAnsi="Calibri" w:cs="Calibri"/>
          <w:szCs w:val="24"/>
        </w:rPr>
      </w:pPr>
    </w:p>
    <w:p w14:paraId="2423B2FA" w14:textId="77777777" w:rsidR="00027B83" w:rsidRPr="00D260E6" w:rsidRDefault="00027B83">
      <w:pPr>
        <w:rPr>
          <w:rFonts w:ascii="Calibri" w:hAnsi="Calibri" w:cs="Calibri"/>
          <w:szCs w:val="24"/>
        </w:rPr>
      </w:pPr>
    </w:p>
    <w:p w14:paraId="0895D5E0" w14:textId="77777777" w:rsidR="00027B83" w:rsidRPr="00D260E6" w:rsidRDefault="000B0897">
      <w:pPr>
        <w:tabs>
          <w:tab w:val="left" w:pos="5400"/>
        </w:tabs>
        <w:jc w:val="center"/>
        <w:textAlignment w:val="center"/>
        <w:rPr>
          <w:rFonts w:ascii="Calibri" w:hAnsi="Calibri" w:cs="Calibri"/>
          <w:szCs w:val="24"/>
        </w:rPr>
      </w:pPr>
      <w:r w:rsidRPr="00D260E6">
        <w:rPr>
          <w:rFonts w:ascii="Calibri" w:hAnsi="Calibri" w:cs="Calibri"/>
          <w:b/>
          <w:bCs/>
          <w:szCs w:val="24"/>
        </w:rPr>
        <w:t>______________</w:t>
      </w:r>
    </w:p>
    <w:sectPr w:rsidR="00027B83" w:rsidRPr="00D260E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6A72F" w14:textId="77777777" w:rsidR="004E3ACA" w:rsidRDefault="004E3ACA">
      <w:pPr>
        <w:rPr>
          <w:sz w:val="20"/>
        </w:rPr>
      </w:pPr>
      <w:r>
        <w:rPr>
          <w:sz w:val="20"/>
        </w:rPr>
        <w:separator/>
      </w:r>
    </w:p>
  </w:endnote>
  <w:endnote w:type="continuationSeparator" w:id="0">
    <w:p w14:paraId="6007F8DB" w14:textId="77777777" w:rsidR="004E3ACA" w:rsidRDefault="004E3ACA">
      <w:pPr>
        <w:rPr>
          <w:sz w:val="20"/>
        </w:rPr>
      </w:pPr>
      <w:r>
        <w:rPr>
          <w:sz w:val="20"/>
        </w:rPr>
        <w:continuationSeparator/>
      </w:r>
    </w:p>
  </w:endnote>
  <w:endnote w:type="continuationNotice" w:id="1">
    <w:p w14:paraId="139FA405" w14:textId="77777777" w:rsidR="004E3ACA" w:rsidRDefault="004E3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CBB6B" w14:textId="77777777" w:rsidR="004E3ACA" w:rsidRDefault="004E3ACA">
      <w:pPr>
        <w:rPr>
          <w:sz w:val="20"/>
        </w:rPr>
      </w:pPr>
      <w:r>
        <w:rPr>
          <w:sz w:val="20"/>
        </w:rPr>
        <w:separator/>
      </w:r>
    </w:p>
  </w:footnote>
  <w:footnote w:type="continuationSeparator" w:id="0">
    <w:p w14:paraId="17BA1B71" w14:textId="77777777" w:rsidR="004E3ACA" w:rsidRDefault="004E3ACA">
      <w:pPr>
        <w:rPr>
          <w:sz w:val="20"/>
        </w:rPr>
      </w:pPr>
      <w:r>
        <w:rPr>
          <w:sz w:val="20"/>
        </w:rPr>
        <w:continuationSeparator/>
      </w:r>
    </w:p>
  </w:footnote>
  <w:footnote w:type="continuationNotice" w:id="1">
    <w:p w14:paraId="06C59C4E" w14:textId="77777777" w:rsidR="004E3ACA" w:rsidRDefault="004E3A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F2E1B"/>
    <w:multiLevelType w:val="multilevel"/>
    <w:tmpl w:val="EBA8273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4110554F"/>
    <w:multiLevelType w:val="multilevel"/>
    <w:tmpl w:val="C8B8E15A"/>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B066E70"/>
    <w:multiLevelType w:val="multilevel"/>
    <w:tmpl w:val="0409001F"/>
    <w:lvl w:ilvl="0">
      <w:start w:val="1"/>
      <w:numFmt w:val="decimal"/>
      <w:lvlText w:val="%1."/>
      <w:lvlJc w:val="left"/>
      <w:pPr>
        <w:ind w:left="5179"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87435077">
    <w:abstractNumId w:val="1"/>
  </w:num>
  <w:num w:numId="2" w16cid:durableId="1643192355">
    <w:abstractNumId w:val="2"/>
  </w:num>
  <w:num w:numId="3" w16cid:durableId="1809978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F6D"/>
    <w:rsid w:val="00027B83"/>
    <w:rsid w:val="000333C8"/>
    <w:rsid w:val="00042266"/>
    <w:rsid w:val="0005116D"/>
    <w:rsid w:val="000A0A56"/>
    <w:rsid w:val="000B0897"/>
    <w:rsid w:val="000B676C"/>
    <w:rsid w:val="00101942"/>
    <w:rsid w:val="001266EB"/>
    <w:rsid w:val="00140816"/>
    <w:rsid w:val="00157E3C"/>
    <w:rsid w:val="00165E7C"/>
    <w:rsid w:val="00170DA1"/>
    <w:rsid w:val="00175B49"/>
    <w:rsid w:val="00191A7F"/>
    <w:rsid w:val="001A093F"/>
    <w:rsid w:val="001A4F33"/>
    <w:rsid w:val="001E5D98"/>
    <w:rsid w:val="001E65B2"/>
    <w:rsid w:val="001F3213"/>
    <w:rsid w:val="00281918"/>
    <w:rsid w:val="002B1201"/>
    <w:rsid w:val="003009E2"/>
    <w:rsid w:val="0031686D"/>
    <w:rsid w:val="00322A3C"/>
    <w:rsid w:val="003316F1"/>
    <w:rsid w:val="003953C7"/>
    <w:rsid w:val="003B5E51"/>
    <w:rsid w:val="003C3265"/>
    <w:rsid w:val="003D0611"/>
    <w:rsid w:val="003E1AE9"/>
    <w:rsid w:val="003E7566"/>
    <w:rsid w:val="00402199"/>
    <w:rsid w:val="004368E7"/>
    <w:rsid w:val="00455DD4"/>
    <w:rsid w:val="00475B38"/>
    <w:rsid w:val="004E3ACA"/>
    <w:rsid w:val="004F4D9C"/>
    <w:rsid w:val="0051549A"/>
    <w:rsid w:val="00536933"/>
    <w:rsid w:val="00545279"/>
    <w:rsid w:val="00587945"/>
    <w:rsid w:val="005F01CE"/>
    <w:rsid w:val="00607BA5"/>
    <w:rsid w:val="00610C41"/>
    <w:rsid w:val="00633C98"/>
    <w:rsid w:val="00692A53"/>
    <w:rsid w:val="006C79AA"/>
    <w:rsid w:val="006D7CAC"/>
    <w:rsid w:val="006F0803"/>
    <w:rsid w:val="006F5143"/>
    <w:rsid w:val="006F70E6"/>
    <w:rsid w:val="007004AD"/>
    <w:rsid w:val="00734D17"/>
    <w:rsid w:val="00745D97"/>
    <w:rsid w:val="0075379C"/>
    <w:rsid w:val="007621BC"/>
    <w:rsid w:val="00762F18"/>
    <w:rsid w:val="007A2EF1"/>
    <w:rsid w:val="007A75C6"/>
    <w:rsid w:val="007B3716"/>
    <w:rsid w:val="007C2111"/>
    <w:rsid w:val="007C54CB"/>
    <w:rsid w:val="0083118A"/>
    <w:rsid w:val="00843B5C"/>
    <w:rsid w:val="008446AC"/>
    <w:rsid w:val="00866123"/>
    <w:rsid w:val="00883FAF"/>
    <w:rsid w:val="008F32B2"/>
    <w:rsid w:val="008F7467"/>
    <w:rsid w:val="00920471"/>
    <w:rsid w:val="00951D02"/>
    <w:rsid w:val="00955E6A"/>
    <w:rsid w:val="009728BC"/>
    <w:rsid w:val="009964FD"/>
    <w:rsid w:val="009C0E3A"/>
    <w:rsid w:val="009D046F"/>
    <w:rsid w:val="00A064A0"/>
    <w:rsid w:val="00A217C4"/>
    <w:rsid w:val="00A27A7A"/>
    <w:rsid w:val="00A57422"/>
    <w:rsid w:val="00A675E7"/>
    <w:rsid w:val="00AA18AB"/>
    <w:rsid w:val="00AA54B0"/>
    <w:rsid w:val="00AB43C3"/>
    <w:rsid w:val="00AC3A6D"/>
    <w:rsid w:val="00AE0FD1"/>
    <w:rsid w:val="00B10FD8"/>
    <w:rsid w:val="00B22409"/>
    <w:rsid w:val="00B46F6F"/>
    <w:rsid w:val="00B71819"/>
    <w:rsid w:val="00B90BA4"/>
    <w:rsid w:val="00BA776C"/>
    <w:rsid w:val="00BB211F"/>
    <w:rsid w:val="00BB546A"/>
    <w:rsid w:val="00C03C59"/>
    <w:rsid w:val="00C223C2"/>
    <w:rsid w:val="00C552F6"/>
    <w:rsid w:val="00C74FA2"/>
    <w:rsid w:val="00CA346E"/>
    <w:rsid w:val="00CC3B6B"/>
    <w:rsid w:val="00CD06AF"/>
    <w:rsid w:val="00D06E8A"/>
    <w:rsid w:val="00D1293B"/>
    <w:rsid w:val="00D260E6"/>
    <w:rsid w:val="00D54A6F"/>
    <w:rsid w:val="00D717BF"/>
    <w:rsid w:val="00D9300E"/>
    <w:rsid w:val="00D970C7"/>
    <w:rsid w:val="00DA4E0C"/>
    <w:rsid w:val="00DB2411"/>
    <w:rsid w:val="00DC6257"/>
    <w:rsid w:val="00DD03D7"/>
    <w:rsid w:val="00E41362"/>
    <w:rsid w:val="00E51BE7"/>
    <w:rsid w:val="00E51E0B"/>
    <w:rsid w:val="00E57871"/>
    <w:rsid w:val="00E87236"/>
    <w:rsid w:val="00EA1DB8"/>
    <w:rsid w:val="00EB0460"/>
    <w:rsid w:val="00EC356D"/>
    <w:rsid w:val="00F50DB6"/>
    <w:rsid w:val="00F60BD9"/>
    <w:rsid w:val="00F76384"/>
    <w:rsid w:val="00F84DB0"/>
    <w:rsid w:val="00FA1E42"/>
    <w:rsid w:val="00FB2913"/>
    <w:rsid w:val="00FB7BB3"/>
    <w:rsid w:val="00FC046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DC6257"/>
    <w:pPr>
      <w:keepNext/>
      <w:keepLines/>
      <w:pBdr>
        <w:bottom w:val="single" w:sz="4" w:space="2" w:color="ED7D31" w:themeColor="accent2"/>
      </w:pBdr>
      <w:spacing w:before="360" w:after="120"/>
      <w:ind w:firstLine="697"/>
      <w:jc w:val="both"/>
      <w:outlineLvl w:val="0"/>
    </w:pPr>
    <w:rPr>
      <w:rFonts w:asciiTheme="majorHAnsi" w:eastAsiaTheme="majorEastAsia" w:hAnsiTheme="majorHAnsi" w:cstheme="majorBidi"/>
      <w:color w:val="262626" w:themeColor="text1" w:themeTint="D9"/>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762F18"/>
    <w:rPr>
      <w:sz w:val="16"/>
      <w:szCs w:val="16"/>
    </w:rPr>
  </w:style>
  <w:style w:type="paragraph" w:styleId="CommentText">
    <w:name w:val="annotation text"/>
    <w:basedOn w:val="Normal"/>
    <w:link w:val="CommentTextChar"/>
    <w:unhideWhenUsed/>
    <w:rsid w:val="00762F18"/>
    <w:rPr>
      <w:sz w:val="20"/>
    </w:rPr>
  </w:style>
  <w:style w:type="character" w:customStyle="1" w:styleId="CommentTextChar">
    <w:name w:val="Comment Text Char"/>
    <w:basedOn w:val="DefaultParagraphFont"/>
    <w:link w:val="CommentText"/>
    <w:rsid w:val="00762F18"/>
    <w:rPr>
      <w:sz w:val="20"/>
    </w:rPr>
  </w:style>
  <w:style w:type="paragraph" w:styleId="CommentSubject">
    <w:name w:val="annotation subject"/>
    <w:basedOn w:val="CommentText"/>
    <w:next w:val="CommentText"/>
    <w:link w:val="CommentSubjectChar"/>
    <w:semiHidden/>
    <w:unhideWhenUsed/>
    <w:rsid w:val="00762F18"/>
    <w:rPr>
      <w:b/>
      <w:bCs/>
    </w:rPr>
  </w:style>
  <w:style w:type="character" w:customStyle="1" w:styleId="CommentSubjectChar">
    <w:name w:val="Comment Subject Char"/>
    <w:basedOn w:val="CommentTextChar"/>
    <w:link w:val="CommentSubject"/>
    <w:semiHidden/>
    <w:rsid w:val="00762F18"/>
    <w:rPr>
      <w:b/>
      <w:bCs/>
      <w:sz w:val="20"/>
    </w:rPr>
  </w:style>
  <w:style w:type="paragraph" w:styleId="Revision">
    <w:name w:val="Revision"/>
    <w:hidden/>
    <w:semiHidden/>
    <w:rsid w:val="00762F18"/>
  </w:style>
  <w:style w:type="character" w:styleId="Hyperlink">
    <w:name w:val="Hyperlink"/>
    <w:basedOn w:val="DefaultParagraphFont"/>
    <w:uiPriority w:val="99"/>
    <w:unhideWhenUsed/>
    <w:rsid w:val="00EC356D"/>
    <w:rPr>
      <w:strike w:val="0"/>
      <w:dstrike w:val="0"/>
      <w:color w:val="auto"/>
      <w:u w:val="none"/>
      <w:effect w:val="none"/>
    </w:rPr>
  </w:style>
  <w:style w:type="character" w:customStyle="1" w:styleId="Heading1Char">
    <w:name w:val="Heading 1 Char"/>
    <w:basedOn w:val="DefaultParagraphFont"/>
    <w:link w:val="Heading1"/>
    <w:uiPriority w:val="9"/>
    <w:rsid w:val="00DC6257"/>
    <w:rPr>
      <w:rFonts w:asciiTheme="majorHAnsi" w:eastAsiaTheme="majorEastAsia" w:hAnsiTheme="majorHAnsi" w:cstheme="majorBidi"/>
      <w:color w:val="262626" w:themeColor="text1" w:themeTint="D9"/>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2525</Words>
  <Characters>17677</Characters>
  <Application>Microsoft Office Word</Application>
  <DocSecurity>0</DocSecurity>
  <Lines>736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2026-06-26T07:49:00Z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